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A813D2" w14:textId="77777777" w:rsidR="00AA67FA" w:rsidRDefault="004E2BE5" w:rsidP="00AA67FA">
      <w:pPr>
        <w:spacing w:line="216" w:lineRule="auto"/>
        <w:ind w:left="1080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AA67FA">
        <w:rPr>
          <w:sz w:val="28"/>
          <w:szCs w:val="28"/>
        </w:rPr>
        <w:t xml:space="preserve"> № 31</w:t>
      </w:r>
      <w:r>
        <w:rPr>
          <w:sz w:val="28"/>
          <w:szCs w:val="28"/>
        </w:rPr>
        <w:t xml:space="preserve">к </w:t>
      </w:r>
      <w:r w:rsidR="00AA67FA">
        <w:rPr>
          <w:sz w:val="28"/>
          <w:szCs w:val="28"/>
        </w:rPr>
        <w:t>распоряжению</w:t>
      </w:r>
    </w:p>
    <w:p w14:paraId="580D4A5C" w14:textId="77777777" w:rsidR="004E2BE5" w:rsidRDefault="004E2BE5" w:rsidP="00AA67FA">
      <w:pPr>
        <w:spacing w:line="216" w:lineRule="auto"/>
        <w:ind w:left="10800"/>
        <w:rPr>
          <w:sz w:val="28"/>
          <w:szCs w:val="28"/>
        </w:rPr>
      </w:pPr>
      <w:r>
        <w:rPr>
          <w:sz w:val="28"/>
          <w:szCs w:val="28"/>
        </w:rPr>
        <w:t xml:space="preserve"> министерства образования</w:t>
      </w:r>
    </w:p>
    <w:p w14:paraId="10EA9AFE" w14:textId="77777777" w:rsidR="004E2BE5" w:rsidRDefault="004E2BE5">
      <w:pPr>
        <w:tabs>
          <w:tab w:val="left" w:pos="9000"/>
        </w:tabs>
        <w:spacing w:line="216" w:lineRule="auto"/>
        <w:ind w:left="1080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14:paraId="1348C783" w14:textId="77777777" w:rsidR="004E2BE5" w:rsidRDefault="004E2BE5">
      <w:pPr>
        <w:spacing w:line="216" w:lineRule="auto"/>
        <w:ind w:left="10800"/>
        <w:rPr>
          <w:sz w:val="28"/>
          <w:szCs w:val="28"/>
        </w:rPr>
      </w:pPr>
      <w:r>
        <w:rPr>
          <w:sz w:val="28"/>
          <w:szCs w:val="28"/>
        </w:rPr>
        <w:t xml:space="preserve">от __________ г. № _____________ </w:t>
      </w:r>
    </w:p>
    <w:p w14:paraId="6A1A99C5" w14:textId="77777777" w:rsidR="004E2BE5" w:rsidRDefault="004E2BE5">
      <w:pPr>
        <w:pStyle w:val="1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№ 16  </w:t>
      </w:r>
    </w:p>
    <w:p w14:paraId="198A08B7" w14:textId="77777777" w:rsidR="004E2BE5" w:rsidRDefault="004E2BE5">
      <w:pPr>
        <w:pStyle w:val="1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критериев оценки профессиональной деятельности педагога дополнительного образования</w:t>
      </w:r>
    </w:p>
    <w:p w14:paraId="5F7D0867" w14:textId="77777777" w:rsidR="004E2BE5" w:rsidRDefault="004E2BE5">
      <w:pPr>
        <w:pStyle w:val="1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образовательной организации Кировской области</w:t>
      </w:r>
    </w:p>
    <w:p w14:paraId="5AB852E6" w14:textId="77777777" w:rsidR="004E2BE5" w:rsidRDefault="004E2BE5">
      <w:pPr>
        <w:spacing w:line="216" w:lineRule="auto"/>
        <w:jc w:val="center"/>
        <w:rPr>
          <w:b/>
          <w:sz w:val="16"/>
          <w:szCs w:val="16"/>
          <w:shd w:val="clear" w:color="auto" w:fill="FFFF00"/>
        </w:rPr>
      </w:pPr>
      <w:r>
        <w:rPr>
          <w:b/>
          <w:sz w:val="28"/>
          <w:szCs w:val="28"/>
        </w:rPr>
        <w:t>(высшая квалификационная категория)</w:t>
      </w:r>
    </w:p>
    <w:p w14:paraId="6C512894" w14:textId="77777777" w:rsidR="004E2BE5" w:rsidRDefault="004E2BE5">
      <w:pPr>
        <w:spacing w:line="216" w:lineRule="auto"/>
        <w:jc w:val="center"/>
        <w:rPr>
          <w:b/>
          <w:sz w:val="16"/>
          <w:szCs w:val="16"/>
          <w:shd w:val="clear" w:color="auto" w:fill="FFFF00"/>
        </w:rPr>
      </w:pPr>
    </w:p>
    <w:p w14:paraId="008EAC9B" w14:textId="77777777" w:rsidR="004E2BE5" w:rsidRDefault="004E2BE5">
      <w:pPr>
        <w:spacing w:line="216" w:lineRule="auto"/>
        <w:rPr>
          <w:b/>
          <w:sz w:val="2"/>
          <w:szCs w:val="2"/>
          <w:shd w:val="clear" w:color="auto" w:fill="FFFF00"/>
        </w:rPr>
      </w:pPr>
    </w:p>
    <w:tbl>
      <w:tblPr>
        <w:tblW w:w="0" w:type="auto"/>
        <w:tblInd w:w="3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2"/>
        <w:gridCol w:w="14252"/>
      </w:tblGrid>
      <w:tr w:rsidR="007C455D" w14:paraId="32D23F6B" w14:textId="77777777" w:rsidTr="002316DB">
        <w:trPr>
          <w:cantSplit/>
          <w:trHeight w:val="284"/>
          <w:tblHeader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06D14" w14:textId="77777777" w:rsidR="007C455D" w:rsidRDefault="007C455D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59000" w14:textId="77777777" w:rsidR="007C455D" w:rsidRDefault="007C455D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Критерии и показатели </w:t>
            </w:r>
          </w:p>
        </w:tc>
      </w:tr>
      <w:tr w:rsidR="007C455D" w14:paraId="4B073F32" w14:textId="77777777" w:rsidTr="002316DB">
        <w:trPr>
          <w:cantSplit/>
          <w:trHeight w:val="28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7C988" w14:textId="77777777" w:rsidR="007C455D" w:rsidRDefault="007C455D">
            <w:pPr>
              <w:snapToGri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5B4231" w14:textId="77777777" w:rsidR="007C455D" w:rsidRDefault="007C455D">
            <w:pPr>
              <w:snapToGri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2BE5" w14:paraId="2C3F3EA4" w14:textId="77777777" w:rsidTr="00F93843">
        <w:trPr>
          <w:cantSplit/>
          <w:trHeight w:val="28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10427E" w14:textId="77777777" w:rsidR="004E2BE5" w:rsidRDefault="004E2BE5">
            <w:pPr>
              <w:snapToGrid w:val="0"/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DA1A" w14:textId="77777777" w:rsidR="004E2BE5" w:rsidRDefault="004E2BE5">
            <w:pPr>
              <w:ind w:left="28" w:right="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Положительная динамика результатов освоения обучающимися образовательных программ </w:t>
            </w:r>
          </w:p>
          <w:p w14:paraId="6C62FADF" w14:textId="77777777" w:rsidR="004E2BE5" w:rsidRDefault="004E2BE5">
            <w:pPr>
              <w:ind w:left="28" w:right="6"/>
              <w:jc w:val="center"/>
            </w:pPr>
            <w:r>
              <w:rPr>
                <w:b/>
                <w:bCs/>
                <w:sz w:val="28"/>
                <w:szCs w:val="28"/>
              </w:rPr>
              <w:t>по итогам мониторингов, проводимых организацией (за 3 года)</w:t>
            </w:r>
          </w:p>
        </w:tc>
      </w:tr>
      <w:tr w:rsidR="007C455D" w14:paraId="207F0605" w14:textId="77777777" w:rsidTr="00F93843">
        <w:trPr>
          <w:cantSplit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52D659" w14:textId="77777777" w:rsidR="007C455D" w:rsidRDefault="007C455D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5D3B9" w14:textId="77777777" w:rsidR="007C455D" w:rsidRDefault="007C455D">
            <w:pPr>
              <w:spacing w:line="216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Сохранение контингента обучающихся по дополнительной общеобразовательной программе </w:t>
            </w:r>
          </w:p>
          <w:p w14:paraId="3EC82D4F" w14:textId="77777777" w:rsidR="007C455D" w:rsidRDefault="007C455D">
            <w:pPr>
              <w:spacing w:line="216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 свыше  95 %,</w:t>
            </w:r>
          </w:p>
        </w:tc>
      </w:tr>
      <w:tr w:rsidR="007C455D" w14:paraId="739A1404" w14:textId="77777777" w:rsidTr="00F93843">
        <w:trPr>
          <w:cantSplit/>
          <w:trHeight w:val="35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16AAE2" w14:textId="77777777" w:rsidR="007C455D" w:rsidRDefault="007C455D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67B5E" w14:textId="77777777" w:rsidR="007C455D" w:rsidRDefault="007C455D">
            <w:pPr>
              <w:spacing w:line="216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Освоение обучающимися содержания дополнительной общеобразовательной программы   </w:t>
            </w:r>
          </w:p>
          <w:p w14:paraId="71D781C3" w14:textId="77777777" w:rsidR="007C455D" w:rsidRDefault="007C455D">
            <w:pPr>
              <w:spacing w:line="216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 свыше 95%</w:t>
            </w:r>
          </w:p>
        </w:tc>
      </w:tr>
      <w:tr w:rsidR="007C455D" w14:paraId="4F6FAC49" w14:textId="77777777" w:rsidTr="00F93843">
        <w:trPr>
          <w:cantSplit/>
          <w:trHeight w:val="40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FED928" w14:textId="77777777" w:rsidR="007C455D" w:rsidRDefault="007C455D">
            <w:pPr>
              <w:spacing w:line="21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1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CF89" w14:textId="77777777" w:rsidR="007C455D" w:rsidRDefault="007C455D">
            <w:pPr>
              <w:spacing w:line="216" w:lineRule="auto"/>
              <w:jc w:val="both"/>
              <w:rPr>
                <w:i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Наличие динамики достижений обучающихся </w:t>
            </w:r>
          </w:p>
        </w:tc>
      </w:tr>
      <w:tr w:rsidR="007C455D" w14:paraId="6E3C02B8" w14:textId="77777777" w:rsidTr="00F93843">
        <w:trPr>
          <w:cantSplit/>
          <w:trHeight w:val="35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314D7B" w14:textId="77777777" w:rsidR="007C455D" w:rsidRDefault="007C455D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1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1CCF" w14:textId="77777777" w:rsidR="007C455D" w:rsidRDefault="007C455D">
            <w:pPr>
              <w:snapToGrid w:val="0"/>
              <w:spacing w:line="216" w:lineRule="auto"/>
              <w:rPr>
                <w:i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Отсутствие случаев травматизма обучающихся во время образовательного процесса</w:t>
            </w:r>
          </w:p>
        </w:tc>
      </w:tr>
      <w:tr w:rsidR="007C455D" w14:paraId="09235C2A" w14:textId="77777777" w:rsidTr="00F93843">
        <w:trPr>
          <w:cantSplit/>
          <w:trHeight w:val="354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413EAA" w14:textId="77777777" w:rsidR="007C455D" w:rsidRDefault="007C455D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1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AFF0" w14:textId="77777777" w:rsidR="007C455D" w:rsidRDefault="007C455D">
            <w:pPr>
              <w:snapToGri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прав ребенка во время образовательного процесса</w:t>
            </w:r>
          </w:p>
        </w:tc>
      </w:tr>
      <w:tr w:rsidR="004E2BE5" w14:paraId="61ADACB6" w14:textId="77777777" w:rsidTr="00F93843">
        <w:trPr>
          <w:cantSplit/>
          <w:trHeight w:val="35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935FCC" w14:textId="77777777" w:rsidR="004E2BE5" w:rsidRDefault="004E2BE5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ED2DA" w14:textId="77777777" w:rsidR="004E2BE5" w:rsidRDefault="004E2BE5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Положительные результаты освоения обучающимися образовательных программ </w:t>
            </w:r>
          </w:p>
          <w:p w14:paraId="157BC273" w14:textId="77777777" w:rsidR="004E2BE5" w:rsidRDefault="004E2BE5">
            <w:pPr>
              <w:spacing w:line="216" w:lineRule="auto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>по итогам мониторинга  системы образования, проводимого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в порядке, установленном </w:t>
            </w:r>
          </w:p>
          <w:p w14:paraId="47DF73AB" w14:textId="77777777" w:rsidR="004E2BE5" w:rsidRDefault="004E2BE5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постановлением Правительства Российской Федерации от 5 августа 2013 года № 662</w:t>
            </w:r>
          </w:p>
          <w:p w14:paraId="6265424F" w14:textId="77777777" w:rsidR="004E2BE5" w:rsidRDefault="004E2BE5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7C455D" w14:paraId="05327511" w14:textId="77777777" w:rsidTr="00F93843">
        <w:trPr>
          <w:cantSplit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C79E0D" w14:textId="77777777" w:rsidR="007C455D" w:rsidRDefault="007C455D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1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7540E" w14:textId="77777777" w:rsidR="007C455D" w:rsidRDefault="007C455D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победителей и призеров олимпиад, фестивалей, выставок, турниров, форумов и т. д. (не ниже регионального уровня (за последние три года)</w:t>
            </w:r>
          </w:p>
          <w:p w14:paraId="5330762D" w14:textId="77777777" w:rsidR="007C455D" w:rsidRDefault="007C455D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7C455D" w14:paraId="26AD3D18" w14:textId="77777777" w:rsidTr="00F93843">
        <w:trPr>
          <w:cantSplit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C1C30C" w14:textId="77777777" w:rsidR="007C455D" w:rsidRDefault="007C4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1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49433" w14:textId="77777777" w:rsidR="007C455D" w:rsidRDefault="007C455D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звания «Образцовый детский коллектив»</w:t>
            </w:r>
          </w:p>
          <w:p w14:paraId="549657A5" w14:textId="77777777" w:rsidR="007C455D" w:rsidRDefault="007C455D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7C455D" w14:paraId="508AA775" w14:textId="77777777" w:rsidTr="00F93843">
        <w:trPr>
          <w:cantSplit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0D87A0" w14:textId="77777777" w:rsidR="007C455D" w:rsidRDefault="007C4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1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F106" w14:textId="77777777" w:rsidR="007C455D" w:rsidRDefault="007C455D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выпускников, поступивших в профессиональные образовательные организации по профилю подготовки</w:t>
            </w:r>
          </w:p>
          <w:p w14:paraId="48E33C3C" w14:textId="77777777" w:rsidR="007C455D" w:rsidRDefault="007C455D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4E2BE5" w14:paraId="09456398" w14:textId="77777777" w:rsidTr="00F93843">
        <w:trPr>
          <w:cantSplit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470F4A" w14:textId="77777777" w:rsidR="004E2BE5" w:rsidRDefault="004E2BE5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27748" w14:textId="77777777" w:rsidR="004E2BE5" w:rsidRDefault="004E2B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Выявление и развитие </w:t>
            </w:r>
            <w:r w:rsidR="002D0BCE">
              <w:rPr>
                <w:b/>
                <w:sz w:val="28"/>
                <w:szCs w:val="28"/>
              </w:rPr>
              <w:t>способностей,</w:t>
            </w:r>
            <w:r>
              <w:rPr>
                <w:b/>
                <w:sz w:val="28"/>
                <w:szCs w:val="28"/>
              </w:rPr>
              <w:t xml:space="preserve"> обучающихся к научной (интеллектуальной), творческой, </w:t>
            </w:r>
          </w:p>
          <w:p w14:paraId="6446C01F" w14:textId="77777777" w:rsidR="004E2BE5" w:rsidRDefault="004E2BE5">
            <w:pPr>
              <w:jc w:val="center"/>
            </w:pPr>
            <w:r>
              <w:rPr>
                <w:b/>
                <w:sz w:val="28"/>
                <w:szCs w:val="28"/>
              </w:rPr>
              <w:t>физкультурно-спортивной деятельности</w:t>
            </w:r>
            <w:r w:rsidR="002316DB">
              <w:rPr>
                <w:b/>
                <w:sz w:val="28"/>
                <w:szCs w:val="28"/>
              </w:rPr>
              <w:t>, а также их участие в олимпиадах, конкурсах, фестивалях, соревнованиях</w:t>
            </w:r>
          </w:p>
        </w:tc>
      </w:tr>
      <w:tr w:rsidR="007C455D" w14:paraId="0A79FDA1" w14:textId="77777777" w:rsidTr="00F93843">
        <w:trPr>
          <w:cantSplit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0A7B23" w14:textId="77777777" w:rsidR="007C455D" w:rsidRDefault="007C455D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</w:t>
            </w:r>
          </w:p>
        </w:tc>
        <w:tc>
          <w:tcPr>
            <w:tcW w:w="1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BB0B" w14:textId="77777777" w:rsidR="007C455D" w:rsidRDefault="007C455D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Наличие авторской или модифицированной дополнительной общеобразовательной программы </w:t>
            </w:r>
          </w:p>
          <w:p w14:paraId="1E6E59DC" w14:textId="77777777" w:rsidR="007C455D" w:rsidRDefault="007C455D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7C455D" w14:paraId="1E988B65" w14:textId="77777777" w:rsidTr="00F93843">
        <w:trPr>
          <w:cantSplit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03BF84" w14:textId="77777777" w:rsidR="007C455D" w:rsidRDefault="007C455D">
            <w:pPr>
              <w:spacing w:line="21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1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DD00" w14:textId="77777777" w:rsidR="007C455D" w:rsidRDefault="007C455D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Наличие диагностики освоения обучающимися дополнительных общеобразовательных программ</w:t>
            </w:r>
          </w:p>
          <w:p w14:paraId="7CE95616" w14:textId="77777777" w:rsidR="007C455D" w:rsidRDefault="007C455D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E2BE5" w14:paraId="7D606BB5" w14:textId="77777777" w:rsidTr="00F93843">
        <w:trPr>
          <w:cantSplit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286FD7" w14:textId="77777777" w:rsidR="004E2BE5" w:rsidRDefault="004E2BE5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7640" w14:textId="77777777" w:rsidR="004E2BE5" w:rsidRDefault="004E2BE5" w:rsidP="006352AD">
            <w:pPr>
              <w:jc w:val="center"/>
            </w:pPr>
            <w:r>
              <w:rPr>
                <w:b/>
                <w:sz w:val="28"/>
                <w:szCs w:val="28"/>
              </w:rPr>
              <w:t>Личный вклад в повышение качества образования, совершенствование методов обучения и воспитания и продуктивно</w:t>
            </w:r>
            <w:r w:rsidR="006352AD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 xml:space="preserve"> использовани</w:t>
            </w:r>
            <w:r w:rsidR="006352AD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 xml:space="preserve"> новых образовательных технологий, транслировани</w:t>
            </w:r>
            <w:r w:rsidR="006352AD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 xml:space="preserve"> в педагогических коллективах опыта практических результатов своей профессиональной деятельности, экспериментальной и инновационной</w:t>
            </w:r>
          </w:p>
        </w:tc>
      </w:tr>
      <w:tr w:rsidR="007C455D" w14:paraId="27BE1A66" w14:textId="77777777" w:rsidTr="00F93843">
        <w:trPr>
          <w:cantSplit/>
          <w:trHeight w:val="65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1105B2" w14:textId="77777777" w:rsidR="007C455D" w:rsidRPr="00775D1C" w:rsidRDefault="007C455D">
            <w:pPr>
              <w:jc w:val="center"/>
              <w:rPr>
                <w:sz w:val="28"/>
                <w:szCs w:val="28"/>
              </w:rPr>
            </w:pPr>
            <w:r w:rsidRPr="00775D1C">
              <w:rPr>
                <w:sz w:val="28"/>
                <w:szCs w:val="28"/>
              </w:rPr>
              <w:t>4.</w:t>
            </w:r>
            <w:r w:rsidRPr="00775D1C">
              <w:rPr>
                <w:sz w:val="28"/>
                <w:szCs w:val="28"/>
                <w:lang w:val="en-US"/>
              </w:rPr>
              <w:t>1</w:t>
            </w:r>
          </w:p>
          <w:p w14:paraId="6314831C" w14:textId="77777777" w:rsidR="007C455D" w:rsidRPr="00775D1C" w:rsidRDefault="007C4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6B658" w14:textId="77777777" w:rsidR="007C455D" w:rsidRPr="00775D1C" w:rsidRDefault="007C455D">
            <w:pPr>
              <w:jc w:val="both"/>
              <w:rPr>
                <w:sz w:val="28"/>
                <w:szCs w:val="28"/>
              </w:rPr>
            </w:pPr>
            <w:r w:rsidRPr="00775D1C">
              <w:rPr>
                <w:sz w:val="28"/>
                <w:szCs w:val="28"/>
              </w:rPr>
              <w:t>Представление опыта работы в рамках методических объединений на региональном уровне (за три года)</w:t>
            </w:r>
            <w:r w:rsidR="00775D1C" w:rsidRPr="00775D1C">
              <w:rPr>
                <w:sz w:val="28"/>
                <w:szCs w:val="28"/>
              </w:rPr>
              <w:t xml:space="preserve"> -1 раз за три года!!</w:t>
            </w:r>
          </w:p>
        </w:tc>
      </w:tr>
      <w:tr w:rsidR="007C455D" w14:paraId="613EA659" w14:textId="77777777" w:rsidTr="00F93843">
        <w:trPr>
          <w:cantSplit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077905" w14:textId="77777777" w:rsidR="007C455D" w:rsidRDefault="007C4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A96FA" w14:textId="77777777" w:rsidR="007C455D" w:rsidRDefault="007C4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методических публикаций в сборниках материалов конференций, форумов, в периодических печатных или электронных изданиях не ниже регионального уровня</w:t>
            </w:r>
          </w:p>
        </w:tc>
      </w:tr>
      <w:tr w:rsidR="007C455D" w14:paraId="20C5BFD1" w14:textId="77777777" w:rsidTr="00F93843">
        <w:trPr>
          <w:cantSplit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8080A5" w14:textId="77777777" w:rsidR="007C455D" w:rsidRDefault="007C4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0B63" w14:textId="77777777" w:rsidR="007C455D" w:rsidRDefault="007C455D">
            <w:pPr>
              <w:shd w:val="clear" w:color="auto" w:fill="FFFFFF"/>
              <w:ind w:right="2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и поддержка личного профессионального сайта, веб-страницы, электронного портфолио, профессионального блога </w:t>
            </w:r>
          </w:p>
        </w:tc>
      </w:tr>
      <w:tr w:rsidR="007C455D" w14:paraId="5C6BDFA3" w14:textId="77777777" w:rsidTr="00F93843">
        <w:trPr>
          <w:cantSplit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5C6926" w14:textId="77777777" w:rsidR="007C455D" w:rsidRDefault="007C4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4.4</w:t>
            </w:r>
          </w:p>
        </w:tc>
        <w:tc>
          <w:tcPr>
            <w:tcW w:w="1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C7CC" w14:textId="77777777" w:rsidR="007C455D" w:rsidRDefault="007C4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Признание профессионализма педагога дополнительного образования педагогическим сообществом</w:t>
            </w:r>
          </w:p>
          <w:p w14:paraId="130FB3A8" w14:textId="77777777" w:rsidR="007C455D" w:rsidRDefault="007C4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ниже регионального уровня</w:t>
            </w:r>
          </w:p>
        </w:tc>
      </w:tr>
      <w:tr w:rsidR="007C455D" w14:paraId="7EFF6BD8" w14:textId="77777777" w:rsidTr="00F93843">
        <w:trPr>
          <w:cantSplit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6F657B" w14:textId="77777777" w:rsidR="007C455D" w:rsidRDefault="007C4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583350">
              <w:rPr>
                <w:sz w:val="28"/>
                <w:szCs w:val="28"/>
              </w:rPr>
              <w:t>5</w:t>
            </w:r>
          </w:p>
        </w:tc>
        <w:tc>
          <w:tcPr>
            <w:tcW w:w="1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DD6D" w14:textId="77777777" w:rsidR="007C455D" w:rsidRDefault="007C45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поощрений и наград регионального или всероссийского уровня (без срока давности)</w:t>
            </w:r>
          </w:p>
        </w:tc>
      </w:tr>
      <w:tr w:rsidR="007C455D" w14:paraId="41833377" w14:textId="77777777" w:rsidTr="00F93843">
        <w:trPr>
          <w:cantSplit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D94817" w14:textId="77777777" w:rsidR="007C455D" w:rsidRDefault="007C4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583350">
              <w:rPr>
                <w:sz w:val="28"/>
                <w:szCs w:val="28"/>
              </w:rPr>
              <w:t>6</w:t>
            </w:r>
          </w:p>
        </w:tc>
        <w:tc>
          <w:tcPr>
            <w:tcW w:w="1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4F54" w14:textId="77777777" w:rsidR="007C455D" w:rsidRDefault="007C45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Освоение дополнительных профессиональных программ повышения квалификации по профилю профессиональной деятельности </w:t>
            </w:r>
          </w:p>
        </w:tc>
      </w:tr>
      <w:tr w:rsidR="007C455D" w14:paraId="3E745FF9" w14:textId="77777777" w:rsidTr="00F93843">
        <w:trPr>
          <w:cantSplit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5A2FEC" w14:textId="77777777" w:rsidR="007C455D" w:rsidRDefault="007C4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583350">
              <w:rPr>
                <w:sz w:val="28"/>
                <w:szCs w:val="28"/>
              </w:rPr>
              <w:t>7</w:t>
            </w:r>
          </w:p>
        </w:tc>
        <w:tc>
          <w:tcPr>
            <w:tcW w:w="1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6CD0" w14:textId="77777777" w:rsidR="007C455D" w:rsidRDefault="007C45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общественно-значимых мероприятиях </w:t>
            </w:r>
          </w:p>
        </w:tc>
      </w:tr>
      <w:tr w:rsidR="004E2BE5" w14:paraId="5F0FCD57" w14:textId="77777777" w:rsidTr="00F93843">
        <w:trPr>
          <w:cantSplit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92A954" w14:textId="77777777" w:rsidR="004E2BE5" w:rsidRDefault="004E2BE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6B523" w14:textId="77777777" w:rsidR="004E2BE5" w:rsidRDefault="004E2BE5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7C455D" w14:paraId="71E65A78" w14:textId="77777777" w:rsidTr="00F93843">
        <w:trPr>
          <w:cantSplit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456356" w14:textId="77777777" w:rsidR="007C455D" w:rsidRDefault="007C45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1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C731" w14:textId="77777777" w:rsidR="007C455D" w:rsidRPr="00155C42" w:rsidRDefault="007C455D">
            <w:pPr>
              <w:shd w:val="clear" w:color="auto" w:fill="FFFFFF"/>
              <w:ind w:right="201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Руководство работой профессиональных сообществ педагогов дополнительного образования </w:t>
            </w:r>
            <w:r w:rsidRPr="00155C42">
              <w:rPr>
                <w:sz w:val="28"/>
                <w:szCs w:val="28"/>
              </w:rPr>
              <w:t xml:space="preserve">не ниже муниципального уровня и участие на региональном уровне (за последние 3 года) </w:t>
            </w:r>
          </w:p>
        </w:tc>
      </w:tr>
      <w:tr w:rsidR="007C455D" w14:paraId="2C50AE16" w14:textId="77777777" w:rsidTr="00F93843">
        <w:trPr>
          <w:cantSplit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29AC39" w14:textId="77777777" w:rsidR="007C455D" w:rsidRDefault="007C455D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1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DFA6" w14:textId="77777777" w:rsidR="007C455D" w:rsidRPr="00155C42" w:rsidRDefault="007C455D">
            <w:pPr>
              <w:jc w:val="both"/>
              <w:rPr>
                <w:i/>
                <w:sz w:val="28"/>
                <w:szCs w:val="28"/>
              </w:rPr>
            </w:pPr>
            <w:r w:rsidRPr="00155C42">
              <w:rPr>
                <w:sz w:val="28"/>
                <w:szCs w:val="28"/>
              </w:rPr>
              <w:t>Участие (руководство) в работе жюри, экспертных комиссий не ниже регионального уровня</w:t>
            </w:r>
          </w:p>
        </w:tc>
      </w:tr>
      <w:tr w:rsidR="007C455D" w14:paraId="5219DC91" w14:textId="77777777" w:rsidTr="00F93843">
        <w:trPr>
          <w:cantSplit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33401C" w14:textId="77777777" w:rsidR="007C455D" w:rsidRDefault="007C455D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1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3BE6" w14:textId="77777777" w:rsidR="007C455D" w:rsidRPr="00155C42" w:rsidRDefault="007C455D">
            <w:pPr>
              <w:jc w:val="both"/>
              <w:rPr>
                <w:i/>
                <w:sz w:val="28"/>
                <w:szCs w:val="28"/>
              </w:rPr>
            </w:pPr>
            <w:r w:rsidRPr="00155C42">
              <w:rPr>
                <w:sz w:val="28"/>
                <w:szCs w:val="28"/>
              </w:rPr>
              <w:t>Участие в инновационной (экспериментальной) деятельности не ниже регионального уровня  (за последние 3 года)</w:t>
            </w:r>
          </w:p>
        </w:tc>
      </w:tr>
      <w:tr w:rsidR="007C455D" w14:paraId="24981BB5" w14:textId="77777777" w:rsidTr="00F93843">
        <w:trPr>
          <w:cantSplit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2F83D0" w14:textId="77777777" w:rsidR="007C455D" w:rsidRDefault="007C45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1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93EF" w14:textId="77777777" w:rsidR="007C455D" w:rsidRDefault="007C455D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опыта работы по разработке программно-методического сопровождения в системе повышения квалификации или работе творческой группы не ниже регионального уровня (за последние 3 года)</w:t>
            </w:r>
          </w:p>
        </w:tc>
      </w:tr>
      <w:tr w:rsidR="007C455D" w14:paraId="2209BBCE" w14:textId="77777777" w:rsidTr="00F93843">
        <w:trPr>
          <w:cantSplit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6BA719" w14:textId="77777777" w:rsidR="007C455D" w:rsidRDefault="007C45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5.5</w:t>
            </w:r>
          </w:p>
        </w:tc>
        <w:tc>
          <w:tcPr>
            <w:tcW w:w="1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5AB4" w14:textId="77777777" w:rsidR="007C455D" w:rsidRPr="00155C42" w:rsidRDefault="007C455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Победитель, лауреат, дипломант профессиональных конкурсов, </w:t>
            </w:r>
            <w:r w:rsidR="009A6697">
              <w:rPr>
                <w:sz w:val="28"/>
                <w:szCs w:val="28"/>
              </w:rPr>
              <w:t>олимпиад и</w:t>
            </w:r>
            <w:r>
              <w:rPr>
                <w:sz w:val="28"/>
                <w:szCs w:val="28"/>
              </w:rPr>
              <w:t xml:space="preserve"> т. д.) не ниже регионального уровня (за последние 3года)</w:t>
            </w:r>
          </w:p>
          <w:p w14:paraId="1C025F2B" w14:textId="77777777" w:rsidR="007C455D" w:rsidRPr="00155C42" w:rsidRDefault="007C455D">
            <w:pPr>
              <w:shd w:val="clear" w:color="auto" w:fill="FFFFFF"/>
              <w:snapToGrid w:val="0"/>
              <w:ind w:right="201"/>
              <w:jc w:val="both"/>
              <w:rPr>
                <w:i/>
                <w:sz w:val="28"/>
                <w:szCs w:val="28"/>
              </w:rPr>
            </w:pPr>
          </w:p>
        </w:tc>
      </w:tr>
    </w:tbl>
    <w:p w14:paraId="6A7696BD" w14:textId="77777777" w:rsidR="004E2BE5" w:rsidRDefault="004E2BE5">
      <w:pPr>
        <w:spacing w:line="216" w:lineRule="auto"/>
        <w:jc w:val="center"/>
      </w:pPr>
    </w:p>
    <w:p w14:paraId="6281C6BF" w14:textId="77777777" w:rsidR="004E2BE5" w:rsidRDefault="004E2BE5">
      <w:pPr>
        <w:spacing w:line="216" w:lineRule="auto"/>
        <w:jc w:val="center"/>
      </w:pPr>
    </w:p>
    <w:p w14:paraId="27B2716B" w14:textId="77777777" w:rsidR="004E2BE5" w:rsidRDefault="004E2BE5">
      <w:pPr>
        <w:spacing w:line="21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Комментарий:</w:t>
      </w:r>
    </w:p>
    <w:p w14:paraId="03B5DC28" w14:textId="77777777" w:rsidR="004E2BE5" w:rsidRDefault="004E2BE5">
      <w:pPr>
        <w:tabs>
          <w:tab w:val="left" w:pos="5580"/>
        </w:tabs>
        <w:suppressAutoHyphens/>
        <w:spacing w:line="216" w:lineRule="auto"/>
        <w:ind w:firstLine="68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Показатель, требующий подтверждения по годам, считается положительным, если результаты каждого года соответствуют требованиям.</w:t>
      </w:r>
    </w:p>
    <w:p w14:paraId="72CBAC8A" w14:textId="77777777" w:rsidR="004E2BE5" w:rsidRDefault="004E2BE5">
      <w:pPr>
        <w:tabs>
          <w:tab w:val="left" w:pos="5580"/>
        </w:tabs>
        <w:suppressAutoHyphens/>
        <w:spacing w:line="216" w:lineRule="auto"/>
        <w:ind w:firstLine="6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Каждый критерий должен быть подтверждён положительным значением показателей, при этом общий результат должен составлять не менее 1</w:t>
      </w:r>
      <w:r w:rsidR="00583350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 положительных значений из 2</w:t>
      </w:r>
      <w:r w:rsidR="00583350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 xml:space="preserve"> возможных. По остальным показателям возможно единоразовое подтверждение за данный период.</w:t>
      </w:r>
    </w:p>
    <w:p w14:paraId="0AA72B50" w14:textId="77777777" w:rsidR="004E2BE5" w:rsidRDefault="004E2BE5">
      <w:pPr>
        <w:spacing w:line="216" w:lineRule="auto"/>
        <w:rPr>
          <w:sz w:val="28"/>
          <w:szCs w:val="28"/>
          <w:shd w:val="clear" w:color="auto" w:fill="FFFFFF"/>
        </w:rPr>
      </w:pPr>
    </w:p>
    <w:p w14:paraId="4A35553C" w14:textId="77777777" w:rsidR="004E2BE5" w:rsidRDefault="004E2BE5">
      <w:pPr>
        <w:spacing w:line="216" w:lineRule="auto"/>
        <w:rPr>
          <w:sz w:val="28"/>
          <w:szCs w:val="28"/>
          <w:shd w:val="clear" w:color="auto" w:fill="FFFF00"/>
        </w:rPr>
      </w:pPr>
    </w:p>
    <w:p w14:paraId="7B13A8F9" w14:textId="77777777" w:rsidR="004E2BE5" w:rsidRDefault="004E2BE5">
      <w:pPr>
        <w:spacing w:line="216" w:lineRule="auto"/>
        <w:jc w:val="center"/>
        <w:rPr>
          <w:sz w:val="28"/>
          <w:szCs w:val="28"/>
          <w:shd w:val="clear" w:color="auto" w:fill="FFFF00"/>
        </w:rPr>
      </w:pPr>
    </w:p>
    <w:p w14:paraId="3C4651EB" w14:textId="77777777" w:rsidR="004E2BE5" w:rsidRDefault="004E2BE5">
      <w:pPr>
        <w:spacing w:line="216" w:lineRule="auto"/>
        <w:jc w:val="center"/>
        <w:rPr>
          <w:sz w:val="28"/>
          <w:szCs w:val="28"/>
          <w:shd w:val="clear" w:color="auto" w:fill="FFFF00"/>
        </w:rPr>
      </w:pPr>
    </w:p>
    <w:p w14:paraId="70C168C7" w14:textId="77777777" w:rsidR="004E2BE5" w:rsidRDefault="004E2BE5">
      <w:pPr>
        <w:spacing w:line="216" w:lineRule="auto"/>
        <w:jc w:val="center"/>
      </w:pPr>
    </w:p>
    <w:p w14:paraId="46DD9447" w14:textId="77777777" w:rsidR="004E2BE5" w:rsidRDefault="004E2BE5">
      <w:pPr>
        <w:spacing w:line="216" w:lineRule="auto"/>
        <w:jc w:val="center"/>
      </w:pPr>
    </w:p>
    <w:p w14:paraId="3D8E368B" w14:textId="77777777" w:rsidR="004E2BE5" w:rsidRDefault="004E2BE5">
      <w:pPr>
        <w:spacing w:line="216" w:lineRule="auto"/>
        <w:jc w:val="center"/>
      </w:pPr>
    </w:p>
    <w:p w14:paraId="13CF48AB" w14:textId="77777777" w:rsidR="004E2BE5" w:rsidRDefault="004E2BE5">
      <w:pPr>
        <w:spacing w:line="216" w:lineRule="auto"/>
        <w:jc w:val="center"/>
      </w:pPr>
    </w:p>
    <w:p w14:paraId="12237741" w14:textId="77777777" w:rsidR="004E2BE5" w:rsidRDefault="004E2BE5">
      <w:pPr>
        <w:spacing w:line="216" w:lineRule="auto"/>
        <w:jc w:val="center"/>
      </w:pPr>
    </w:p>
    <w:p w14:paraId="75A2B5C0" w14:textId="77777777" w:rsidR="004E2BE5" w:rsidRDefault="004E2BE5">
      <w:pPr>
        <w:spacing w:line="216" w:lineRule="auto"/>
        <w:jc w:val="center"/>
      </w:pPr>
    </w:p>
    <w:p w14:paraId="7E238F57" w14:textId="77777777" w:rsidR="004E2BE5" w:rsidRDefault="004E2BE5">
      <w:pPr>
        <w:spacing w:line="216" w:lineRule="auto"/>
        <w:jc w:val="center"/>
      </w:pPr>
    </w:p>
    <w:p w14:paraId="353F01E7" w14:textId="77777777" w:rsidR="004E2BE5" w:rsidRDefault="004E2BE5">
      <w:pPr>
        <w:spacing w:line="216" w:lineRule="auto"/>
        <w:jc w:val="center"/>
      </w:pPr>
    </w:p>
    <w:p w14:paraId="4D38DA27" w14:textId="77777777" w:rsidR="004E2BE5" w:rsidRDefault="004E2BE5">
      <w:pPr>
        <w:spacing w:line="216" w:lineRule="auto"/>
        <w:jc w:val="center"/>
      </w:pPr>
    </w:p>
    <w:p w14:paraId="1915DED7" w14:textId="77777777" w:rsidR="004E2BE5" w:rsidRDefault="004E2BE5">
      <w:pPr>
        <w:spacing w:line="216" w:lineRule="auto"/>
        <w:jc w:val="center"/>
      </w:pPr>
    </w:p>
    <w:p w14:paraId="77129B52" w14:textId="77777777" w:rsidR="004E2BE5" w:rsidRDefault="004E2BE5">
      <w:pPr>
        <w:spacing w:line="216" w:lineRule="auto"/>
        <w:jc w:val="center"/>
      </w:pPr>
    </w:p>
    <w:p w14:paraId="1FDD81FE" w14:textId="77777777" w:rsidR="004E2BE5" w:rsidRDefault="004E2BE5">
      <w:pPr>
        <w:spacing w:line="216" w:lineRule="auto"/>
        <w:jc w:val="center"/>
      </w:pPr>
    </w:p>
    <w:p w14:paraId="0FD0A1A7" w14:textId="77777777" w:rsidR="004E2BE5" w:rsidRDefault="004E2BE5">
      <w:pPr>
        <w:spacing w:line="216" w:lineRule="auto"/>
        <w:jc w:val="center"/>
      </w:pPr>
    </w:p>
    <w:p w14:paraId="51D635DF" w14:textId="77777777" w:rsidR="004E2BE5" w:rsidRDefault="004E2BE5">
      <w:pPr>
        <w:spacing w:line="216" w:lineRule="auto"/>
        <w:jc w:val="center"/>
      </w:pPr>
    </w:p>
    <w:p w14:paraId="21DD7A50" w14:textId="77777777" w:rsidR="007C455D" w:rsidRDefault="007C455D">
      <w:pPr>
        <w:spacing w:line="216" w:lineRule="auto"/>
        <w:jc w:val="center"/>
      </w:pPr>
    </w:p>
    <w:p w14:paraId="48AA21C8" w14:textId="77777777" w:rsidR="007C455D" w:rsidRDefault="007C455D">
      <w:pPr>
        <w:spacing w:line="216" w:lineRule="auto"/>
        <w:jc w:val="center"/>
      </w:pPr>
    </w:p>
    <w:p w14:paraId="41DEE3E0" w14:textId="77777777" w:rsidR="007C455D" w:rsidRDefault="007C455D">
      <w:pPr>
        <w:spacing w:line="216" w:lineRule="auto"/>
        <w:jc w:val="center"/>
      </w:pPr>
    </w:p>
    <w:p w14:paraId="1ED8E9A2" w14:textId="77777777" w:rsidR="007C455D" w:rsidRDefault="007C455D">
      <w:pPr>
        <w:spacing w:line="216" w:lineRule="auto"/>
        <w:jc w:val="center"/>
      </w:pPr>
    </w:p>
    <w:p w14:paraId="0287BCDA" w14:textId="77777777" w:rsidR="007C455D" w:rsidRDefault="007C455D">
      <w:pPr>
        <w:spacing w:line="216" w:lineRule="auto"/>
        <w:jc w:val="center"/>
      </w:pPr>
    </w:p>
    <w:p w14:paraId="2C64B83C" w14:textId="77777777" w:rsidR="004E2BE5" w:rsidRDefault="004E2BE5">
      <w:pPr>
        <w:spacing w:line="216" w:lineRule="auto"/>
        <w:jc w:val="center"/>
      </w:pPr>
    </w:p>
    <w:p w14:paraId="2EFCA2C0" w14:textId="77777777" w:rsidR="00F93843" w:rsidRDefault="00F93843">
      <w:pPr>
        <w:spacing w:line="216" w:lineRule="auto"/>
        <w:jc w:val="center"/>
      </w:pPr>
    </w:p>
    <w:p w14:paraId="2CFC7F23" w14:textId="77777777" w:rsidR="00583350" w:rsidRDefault="00583350">
      <w:r>
        <w:br w:type="page"/>
      </w:r>
    </w:p>
    <w:p w14:paraId="6DA61DF4" w14:textId="77777777" w:rsidR="00F93843" w:rsidRDefault="00F93843">
      <w:pPr>
        <w:spacing w:line="216" w:lineRule="auto"/>
        <w:jc w:val="center"/>
      </w:pPr>
    </w:p>
    <w:p w14:paraId="18D81B58" w14:textId="77777777" w:rsidR="004E2BE5" w:rsidRDefault="004E2BE5">
      <w:pPr>
        <w:spacing w:line="216" w:lineRule="auto"/>
        <w:jc w:val="center"/>
      </w:pPr>
    </w:p>
    <w:p w14:paraId="359DC2A1" w14:textId="77777777" w:rsidR="004E2BE5" w:rsidRDefault="004E2B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Приложение к таблице № 16</w:t>
      </w:r>
    </w:p>
    <w:p w14:paraId="00407528" w14:textId="77777777" w:rsidR="004E2BE5" w:rsidRDefault="004E2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самооценки</w:t>
      </w:r>
    </w:p>
    <w:p w14:paraId="43DB2AC4" w14:textId="77777777" w:rsidR="004E2BE5" w:rsidRDefault="004E2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профессиональной деятельности педагога дополнительного образования </w:t>
      </w:r>
    </w:p>
    <w:p w14:paraId="4A0473A0" w14:textId="77777777" w:rsidR="004E2BE5" w:rsidRDefault="004E2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образовательной организации Кировской области </w:t>
      </w:r>
    </w:p>
    <w:p w14:paraId="27D4A1DC" w14:textId="77777777" w:rsidR="004E2BE5" w:rsidRDefault="004E2BE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(высшая </w:t>
      </w:r>
      <w:r w:rsidR="002316DB">
        <w:rPr>
          <w:b/>
          <w:sz w:val="28"/>
          <w:szCs w:val="28"/>
        </w:rPr>
        <w:t>квалификационная</w:t>
      </w:r>
      <w:r>
        <w:rPr>
          <w:b/>
          <w:sz w:val="28"/>
          <w:szCs w:val="28"/>
        </w:rPr>
        <w:t xml:space="preserve"> категория)</w:t>
      </w:r>
    </w:p>
    <w:p w14:paraId="23523B82" w14:textId="77777777" w:rsidR="004E2BE5" w:rsidRDefault="004E2BE5">
      <w:pPr>
        <w:rPr>
          <w:sz w:val="28"/>
          <w:szCs w:val="28"/>
        </w:rPr>
      </w:pPr>
      <w:r>
        <w:rPr>
          <w:sz w:val="28"/>
          <w:szCs w:val="28"/>
        </w:rPr>
        <w:t>Фамилия, имя, отчество________________________________________________________________________________________</w:t>
      </w:r>
    </w:p>
    <w:p w14:paraId="24C1A1C0" w14:textId="77777777" w:rsidR="004E2BE5" w:rsidRDefault="004E2BE5">
      <w:pPr>
        <w:rPr>
          <w:sz w:val="28"/>
          <w:szCs w:val="28"/>
        </w:rPr>
      </w:pPr>
      <w:r>
        <w:rPr>
          <w:sz w:val="28"/>
          <w:szCs w:val="28"/>
        </w:rPr>
        <w:t>Должность___________________________________________________________________________________________________</w:t>
      </w:r>
    </w:p>
    <w:p w14:paraId="33670D14" w14:textId="77777777" w:rsidR="004E2BE5" w:rsidRDefault="004E2BE5">
      <w:pPr>
        <w:rPr>
          <w:sz w:val="28"/>
          <w:szCs w:val="28"/>
        </w:rPr>
      </w:pPr>
      <w:r>
        <w:rPr>
          <w:sz w:val="28"/>
          <w:szCs w:val="28"/>
        </w:rPr>
        <w:t>Место работы (наименование образовательной организации в соответствии с Уставом)__________________________________</w:t>
      </w:r>
    </w:p>
    <w:p w14:paraId="136D994D" w14:textId="77777777" w:rsidR="004E2BE5" w:rsidRDefault="004E2BE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</w:t>
      </w:r>
    </w:p>
    <w:p w14:paraId="6E9EDB10" w14:textId="77777777" w:rsidR="004E2BE5" w:rsidRDefault="004E2BE5">
      <w:pPr>
        <w:rPr>
          <w:sz w:val="28"/>
          <w:szCs w:val="28"/>
        </w:rPr>
      </w:pPr>
    </w:p>
    <w:tbl>
      <w:tblPr>
        <w:tblW w:w="0" w:type="auto"/>
        <w:tblInd w:w="1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4"/>
        <w:gridCol w:w="4209"/>
        <w:gridCol w:w="525"/>
        <w:gridCol w:w="30"/>
        <w:gridCol w:w="32"/>
        <w:gridCol w:w="13"/>
        <w:gridCol w:w="30"/>
        <w:gridCol w:w="658"/>
        <w:gridCol w:w="3544"/>
        <w:gridCol w:w="2835"/>
        <w:gridCol w:w="2713"/>
      </w:tblGrid>
      <w:tr w:rsidR="004E2BE5" w14:paraId="619CE66C" w14:textId="77777777" w:rsidTr="00155C42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6E893" w14:textId="77777777" w:rsidR="004E2BE5" w:rsidRDefault="004E2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541AB" w14:textId="77777777" w:rsidR="004E2BE5" w:rsidRDefault="004E2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</w:p>
          <w:p w14:paraId="67C51708" w14:textId="77777777" w:rsidR="004E2BE5" w:rsidRDefault="004E2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показатели</w:t>
            </w:r>
          </w:p>
        </w:tc>
        <w:tc>
          <w:tcPr>
            <w:tcW w:w="1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18CEA" w14:textId="77777777" w:rsidR="004E2BE5" w:rsidRDefault="004E2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</w:t>
            </w:r>
            <w:r>
              <w:rPr>
                <w:sz w:val="28"/>
                <w:szCs w:val="28"/>
              </w:rPr>
              <w:softHyphen/>
              <w:t>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79BEA" w14:textId="77777777" w:rsidR="004E2BE5" w:rsidRDefault="004E2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расчета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52E9B" w14:textId="77777777" w:rsidR="004E2BE5" w:rsidRDefault="004E2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</w:t>
            </w:r>
          </w:p>
          <w:p w14:paraId="14D9DEE8" w14:textId="77777777" w:rsidR="004E2BE5" w:rsidRDefault="004E2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информации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921A8" w14:textId="77777777" w:rsidR="004E2BE5" w:rsidRDefault="004E2BE5">
            <w:pPr>
              <w:jc w:val="center"/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4E2BE5" w14:paraId="248890BE" w14:textId="77777777" w:rsidTr="00155C42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0A682" w14:textId="77777777" w:rsidR="004E2BE5" w:rsidRDefault="004E2B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45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0AAEF" w14:textId="77777777" w:rsidR="004E2BE5" w:rsidRDefault="004E2BE5">
            <w:pPr>
              <w:ind w:left="28" w:right="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Положительная динамика результатов освоения обучающимися образовательных программ </w:t>
            </w:r>
          </w:p>
          <w:p w14:paraId="7DEA6744" w14:textId="77777777" w:rsidR="004E2BE5" w:rsidRDefault="004E2BE5">
            <w:pPr>
              <w:ind w:left="28" w:right="6"/>
              <w:jc w:val="center"/>
            </w:pPr>
            <w:r>
              <w:rPr>
                <w:b/>
                <w:bCs/>
                <w:sz w:val="28"/>
                <w:szCs w:val="28"/>
              </w:rPr>
              <w:t>по итогам мониторингов, проводимых организацией (за 3 года)</w:t>
            </w:r>
          </w:p>
        </w:tc>
      </w:tr>
      <w:tr w:rsidR="00155C42" w14:paraId="129423EE" w14:textId="77777777" w:rsidTr="00155C42">
        <w:trPr>
          <w:cantSplit/>
          <w:trHeight w:val="71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59860" w14:textId="77777777" w:rsidR="00155C42" w:rsidRDefault="00155C42" w:rsidP="00FA2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35C11" w14:textId="77777777" w:rsidR="00155C42" w:rsidRDefault="00155C42">
            <w:pPr>
              <w:spacing w:line="216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Сохранение контингента обучающихся по дополнительной общеобразовательной программе </w:t>
            </w:r>
          </w:p>
          <w:p w14:paraId="17FFACB4" w14:textId="77777777" w:rsidR="00155C42" w:rsidRDefault="00155C42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 свыше  95 %,</w:t>
            </w: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913587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BBF6877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770B4" w14:textId="77777777" w:rsidR="00155C42" w:rsidRDefault="00155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рассчитывается по формуле: </w:t>
            </w:r>
          </w:p>
          <w:p w14:paraId="634B6A34" w14:textId="77777777" w:rsidR="00155C42" w:rsidRDefault="00912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2316DB">
              <w:rPr>
                <w:sz w:val="28"/>
                <w:szCs w:val="28"/>
              </w:rPr>
              <w:t>Кк</w:t>
            </w:r>
          </w:p>
          <w:p w14:paraId="5F362B4C" w14:textId="77777777" w:rsidR="00155C42" w:rsidRDefault="00155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 = ------------ х 100%  </w:t>
            </w:r>
          </w:p>
          <w:p w14:paraId="3C27FDB8" w14:textId="77777777" w:rsidR="00155C42" w:rsidRDefault="00912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2316DB">
              <w:rPr>
                <w:sz w:val="28"/>
                <w:szCs w:val="28"/>
              </w:rPr>
              <w:t>Кн</w:t>
            </w:r>
          </w:p>
          <w:p w14:paraId="653D4007" w14:textId="77777777" w:rsidR="00155C42" w:rsidRDefault="00155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«Ск» - сохранность контингента;</w:t>
            </w:r>
          </w:p>
          <w:p w14:paraId="79CE319E" w14:textId="77777777" w:rsidR="00155C42" w:rsidRDefault="00155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«Кк»- количество обучающихся на  конец  года в одной учебной группе;</w:t>
            </w:r>
          </w:p>
          <w:p w14:paraId="76527BDF" w14:textId="77777777" w:rsidR="00155C42" w:rsidRDefault="00155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«Кн» - количество  обучающихся  на начало года в одной учебной группе ,предусмотренное Уставом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7156B" w14:textId="77777777" w:rsidR="00155C42" w:rsidRDefault="00155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журнал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D8A00" w14:textId="77777777" w:rsidR="00155C42" w:rsidRDefault="00155C42">
            <w:r>
              <w:rPr>
                <w:sz w:val="28"/>
                <w:szCs w:val="28"/>
              </w:rPr>
              <w:t>Приложение 1.1</w:t>
            </w:r>
          </w:p>
        </w:tc>
      </w:tr>
      <w:tr w:rsidR="00155C42" w14:paraId="59B9A485" w14:textId="77777777" w:rsidTr="00155C42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313BD" w14:textId="77777777" w:rsidR="00155C42" w:rsidRDefault="00155C42" w:rsidP="00224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90EEE" w14:textId="77777777" w:rsidR="00155C42" w:rsidRDefault="00155C42">
            <w:pPr>
              <w:spacing w:line="216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Освоение обучающимися содержания дополнительной общеобразовательной программы   </w:t>
            </w:r>
          </w:p>
          <w:p w14:paraId="370E8F10" w14:textId="77777777" w:rsidR="00155C42" w:rsidRDefault="00155C42">
            <w:pPr>
              <w:spacing w:line="216" w:lineRule="auto"/>
              <w:jc w:val="both"/>
              <w:rPr>
                <w:sz w:val="28"/>
                <w:szCs w:val="28"/>
                <w:shd w:val="clear" w:color="auto" w:fill="FFFF00"/>
              </w:rPr>
            </w:pPr>
            <w:r>
              <w:rPr>
                <w:i/>
                <w:sz w:val="28"/>
                <w:szCs w:val="28"/>
              </w:rPr>
              <w:t>-  свыше 95%</w:t>
            </w: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93210B" w14:textId="77777777" w:rsidR="00155C42" w:rsidRDefault="00155C42">
            <w:pPr>
              <w:snapToGrid w:val="0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B6780BB" w14:textId="77777777" w:rsidR="00155C42" w:rsidRDefault="00155C42">
            <w:pPr>
              <w:snapToGrid w:val="0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C268B1" w14:textId="77777777" w:rsidR="00155C42" w:rsidRDefault="00155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рассчитывается по формуле:</w:t>
            </w:r>
          </w:p>
          <w:p w14:paraId="39371136" w14:textId="77777777" w:rsidR="00155C42" w:rsidRDefault="00912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155C42">
              <w:rPr>
                <w:sz w:val="28"/>
                <w:szCs w:val="28"/>
              </w:rPr>
              <w:t>Кф</w:t>
            </w:r>
          </w:p>
          <w:p w14:paraId="109C2654" w14:textId="77777777" w:rsidR="00155C42" w:rsidRDefault="00155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 = -------------------x 100%</w:t>
            </w:r>
          </w:p>
          <w:p w14:paraId="51771299" w14:textId="77777777" w:rsidR="00155C42" w:rsidRDefault="00912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155C42">
              <w:rPr>
                <w:sz w:val="28"/>
                <w:szCs w:val="28"/>
              </w:rPr>
              <w:t>Кп</w:t>
            </w:r>
          </w:p>
          <w:p w14:paraId="60114641" w14:textId="77777777" w:rsidR="00155C42" w:rsidRDefault="00155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Где Вп – выполнение программы по предмету, </w:t>
            </w:r>
          </w:p>
          <w:p w14:paraId="11C1212E" w14:textId="77777777" w:rsidR="00155C42" w:rsidRDefault="00155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Кф –  количество часов, фактически выполненных по ДОП программе, </w:t>
            </w:r>
          </w:p>
          <w:p w14:paraId="392294F6" w14:textId="77777777" w:rsidR="00155C42" w:rsidRDefault="00155C42">
            <w:pPr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</w:rPr>
              <w:t>Кп –  количество часов, предусмотренных ДОП</w:t>
            </w:r>
          </w:p>
          <w:p w14:paraId="7EB9847E" w14:textId="77777777" w:rsidR="00155C42" w:rsidRDefault="00155C42">
            <w:pPr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1CE1E4" w14:textId="77777777" w:rsidR="00155C42" w:rsidRDefault="00155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Учебный журнал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2B515" w14:textId="77777777" w:rsidR="00155C42" w:rsidRDefault="00155C42">
            <w:r>
              <w:rPr>
                <w:sz w:val="28"/>
                <w:szCs w:val="28"/>
              </w:rPr>
              <w:t>Приложение 1.2</w:t>
            </w:r>
          </w:p>
        </w:tc>
      </w:tr>
      <w:tr w:rsidR="00155C42" w14:paraId="2F896E83" w14:textId="77777777" w:rsidTr="00155C42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E95D81" w14:textId="77777777" w:rsidR="00155C42" w:rsidRDefault="00155C42" w:rsidP="00224F3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B4F9E0" w14:textId="77777777" w:rsidR="00155C42" w:rsidRDefault="00155C42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Наличие динамики достижений обучающихся </w:t>
            </w: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E2E250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010EC09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3BC7FF" w14:textId="77777777" w:rsidR="00155C42" w:rsidRDefault="00155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динамики достижений обучающегося</w:t>
            </w:r>
          </w:p>
          <w:p w14:paraId="24745A5B" w14:textId="77777777" w:rsidR="00155C42" w:rsidRDefault="00155C4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BB1892" w14:textId="77777777" w:rsidR="00155C42" w:rsidRDefault="00155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Справка, заверенная руководителем</w:t>
            </w:r>
          </w:p>
          <w:p w14:paraId="0AAA65C5" w14:textId="77777777" w:rsidR="00155C42" w:rsidRDefault="00155C42">
            <w:pPr>
              <w:rPr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EEA0B" w14:textId="77777777" w:rsidR="00155C42" w:rsidRDefault="00155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1.3</w:t>
            </w:r>
          </w:p>
          <w:p w14:paraId="453579AB" w14:textId="77777777" w:rsidR="00155C42" w:rsidRDefault="00155C42">
            <w:pPr>
              <w:rPr>
                <w:sz w:val="28"/>
                <w:szCs w:val="28"/>
              </w:rPr>
            </w:pPr>
          </w:p>
        </w:tc>
      </w:tr>
      <w:tr w:rsidR="00155C42" w14:paraId="247D89E7" w14:textId="77777777" w:rsidTr="00155C42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6165D1" w14:textId="77777777" w:rsidR="00155C42" w:rsidRDefault="00155C42" w:rsidP="00224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BCEAE" w14:textId="77777777" w:rsidR="00155C42" w:rsidRDefault="00155C42">
            <w:pPr>
              <w:snapToGrid w:val="0"/>
              <w:spacing w:line="216" w:lineRule="auto"/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</w:rPr>
              <w:t>Отсутствие случаев травматизма обучающихся во время образовательного процесса</w:t>
            </w: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84B531" w14:textId="77777777" w:rsidR="00155C42" w:rsidRDefault="00155C42">
            <w:pPr>
              <w:snapToGrid w:val="0"/>
              <w:jc w:val="center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D27D351" w14:textId="77777777" w:rsidR="00155C42" w:rsidRDefault="00155C42">
            <w:pPr>
              <w:snapToGrid w:val="0"/>
              <w:jc w:val="center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2C54E" w14:textId="77777777" w:rsidR="00155C42" w:rsidRDefault="00155C42">
            <w:pPr>
              <w:snapToGrid w:val="0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83D58" w14:textId="77777777" w:rsidR="00155C42" w:rsidRDefault="00155C42">
            <w:pPr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</w:rPr>
              <w:t xml:space="preserve">Справка –подтверждение, заверенная руководителем </w:t>
            </w:r>
          </w:p>
          <w:p w14:paraId="4816241F" w14:textId="77777777" w:rsidR="00155C42" w:rsidRDefault="00155C42">
            <w:pPr>
              <w:jc w:val="both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49A39" w14:textId="77777777" w:rsidR="00155C42" w:rsidRDefault="00155C42">
            <w:pPr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</w:rPr>
              <w:t xml:space="preserve">Приложение 1.4 </w:t>
            </w:r>
          </w:p>
          <w:p w14:paraId="584D31D4" w14:textId="77777777" w:rsidR="00155C42" w:rsidRDefault="00155C42">
            <w:pPr>
              <w:jc w:val="center"/>
              <w:rPr>
                <w:sz w:val="28"/>
                <w:szCs w:val="28"/>
                <w:shd w:val="clear" w:color="auto" w:fill="FFFF00"/>
              </w:rPr>
            </w:pPr>
          </w:p>
        </w:tc>
      </w:tr>
      <w:tr w:rsidR="00155C42" w14:paraId="6283E88F" w14:textId="77777777" w:rsidTr="00155C42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202E5E" w14:textId="77777777" w:rsidR="00155C42" w:rsidRDefault="00155C42" w:rsidP="00224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FC8FB" w14:textId="77777777" w:rsidR="00155C42" w:rsidRDefault="00155C42">
            <w:pPr>
              <w:snapToGrid w:val="0"/>
              <w:spacing w:line="216" w:lineRule="auto"/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</w:rPr>
              <w:t>Соблюдение прав ребенка во время образовательного процесса</w:t>
            </w: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EE1056" w14:textId="77777777" w:rsidR="00155C42" w:rsidRDefault="00155C42">
            <w:pPr>
              <w:snapToGrid w:val="0"/>
              <w:jc w:val="center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3F59433" w14:textId="77777777" w:rsidR="00155C42" w:rsidRDefault="00155C42">
            <w:pPr>
              <w:snapToGrid w:val="0"/>
              <w:jc w:val="center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34403" w14:textId="77777777" w:rsidR="00155C42" w:rsidRDefault="00155C42">
            <w:pPr>
              <w:snapToGrid w:val="0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51EFB" w14:textId="77777777" w:rsidR="00155C42" w:rsidRDefault="00155C42">
            <w:pPr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</w:rPr>
              <w:t xml:space="preserve">Справка–подтверждение, заверенная руководителем </w:t>
            </w:r>
          </w:p>
          <w:p w14:paraId="2DD22846" w14:textId="77777777" w:rsidR="00155C42" w:rsidRDefault="00155C42">
            <w:pPr>
              <w:jc w:val="both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FDBE6" w14:textId="77777777" w:rsidR="00155C42" w:rsidRDefault="00155C42">
            <w:r>
              <w:rPr>
                <w:sz w:val="28"/>
                <w:szCs w:val="28"/>
              </w:rPr>
              <w:t>Приложение 1.5</w:t>
            </w:r>
          </w:p>
        </w:tc>
      </w:tr>
      <w:tr w:rsidR="004E2BE5" w14:paraId="6FED7359" w14:textId="77777777" w:rsidTr="00155C42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7DA643" w14:textId="77777777" w:rsidR="004E2BE5" w:rsidRDefault="004E2BE5" w:rsidP="00224F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5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06341" w14:textId="77777777" w:rsidR="004E2BE5" w:rsidRDefault="004E2BE5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Положительные результаты освоения обучающимися образовательных программ </w:t>
            </w:r>
          </w:p>
          <w:p w14:paraId="60CCABD3" w14:textId="77777777" w:rsidR="004E2BE5" w:rsidRDefault="004E2BE5">
            <w:pPr>
              <w:spacing w:line="216" w:lineRule="auto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>по итогам мониторинга  системы образования, проводимого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в порядке, установленном </w:t>
            </w:r>
          </w:p>
          <w:p w14:paraId="26E8971E" w14:textId="77777777" w:rsidR="004E2BE5" w:rsidRDefault="004E2BE5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постановлением Правительства Российской Федерации от 5 августа 2013 года № 662</w:t>
            </w:r>
          </w:p>
          <w:p w14:paraId="43FA2F18" w14:textId="77777777" w:rsidR="004E2BE5" w:rsidRDefault="004E2BE5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55C42" w14:paraId="55BA0AA4" w14:textId="77777777" w:rsidTr="00155C42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F100D" w14:textId="77777777" w:rsidR="00155C42" w:rsidRDefault="00155C42" w:rsidP="00224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779CB" w14:textId="77777777" w:rsidR="00155C42" w:rsidRDefault="00155C42" w:rsidP="002316DB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Победители и призеры олимпиад, фестивалей, выставок, турниров , форумов и т. д. (не ниже </w:t>
            </w:r>
            <w:r w:rsidR="002316DB">
              <w:rPr>
                <w:sz w:val="28"/>
                <w:szCs w:val="28"/>
              </w:rPr>
              <w:t>регионального</w:t>
            </w:r>
            <w:r>
              <w:rPr>
                <w:sz w:val="28"/>
                <w:szCs w:val="28"/>
              </w:rPr>
              <w:t xml:space="preserve"> уровня (за последние три года)</w:t>
            </w:r>
          </w:p>
        </w:tc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984DFE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6F4DCAC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26C54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B50C" w14:textId="77777777" w:rsidR="00155C42" w:rsidRDefault="00155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Дипломы, грамоты или соответствующие приказы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861BB" w14:textId="77777777" w:rsidR="00155C42" w:rsidRDefault="00155C42">
            <w:r>
              <w:rPr>
                <w:sz w:val="28"/>
                <w:szCs w:val="28"/>
              </w:rPr>
              <w:t>Приложение 2.1</w:t>
            </w:r>
          </w:p>
        </w:tc>
      </w:tr>
      <w:tr w:rsidR="00155C42" w14:paraId="0C4EA662" w14:textId="77777777" w:rsidTr="00155C42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708E6" w14:textId="77777777" w:rsidR="00155C42" w:rsidRDefault="00155C42" w:rsidP="00224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D38CC" w14:textId="77777777" w:rsidR="00155C42" w:rsidRDefault="00155C4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звания «Образцовый детский коллектив»</w:t>
            </w:r>
          </w:p>
        </w:tc>
        <w:tc>
          <w:tcPr>
            <w:tcW w:w="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58AA66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68DDF0D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2C0F3" w14:textId="77777777" w:rsidR="00155C42" w:rsidRDefault="00155C42">
            <w:pPr>
              <w:rPr>
                <w:sz w:val="28"/>
                <w:szCs w:val="28"/>
              </w:rPr>
            </w:pPr>
          </w:p>
          <w:p w14:paraId="23A11234" w14:textId="77777777" w:rsidR="00155C42" w:rsidRDefault="00155C4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42C41" w14:textId="77777777" w:rsidR="00155C42" w:rsidRDefault="00155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с № приказа о присвоении звания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2B1DF" w14:textId="77777777" w:rsidR="00155C42" w:rsidRDefault="00155C42">
            <w:r>
              <w:rPr>
                <w:sz w:val="28"/>
                <w:szCs w:val="28"/>
              </w:rPr>
              <w:t>Приложение 2.2</w:t>
            </w:r>
          </w:p>
        </w:tc>
      </w:tr>
      <w:tr w:rsidR="00155C42" w14:paraId="626A47B7" w14:textId="77777777" w:rsidTr="00155C42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1C66F" w14:textId="77777777" w:rsidR="00155C42" w:rsidRDefault="00155C42" w:rsidP="00224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65915" w14:textId="77777777" w:rsidR="00155C42" w:rsidRDefault="00155C4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выпускников, поступивших в профессиональные образовательные организации по профилю подготовки</w:t>
            </w:r>
          </w:p>
          <w:p w14:paraId="6C043C6A" w14:textId="77777777" w:rsidR="00155C42" w:rsidRDefault="00155C4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8E9AC7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ED4B043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AF0CD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4C90E" w14:textId="77777777" w:rsidR="00155C42" w:rsidRDefault="00155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–подтверждение, заверенная руководителем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1FD2C" w14:textId="77777777" w:rsidR="00155C42" w:rsidRDefault="00155C42">
            <w:r>
              <w:rPr>
                <w:sz w:val="28"/>
                <w:szCs w:val="28"/>
              </w:rPr>
              <w:t>Приложение 2.3</w:t>
            </w:r>
          </w:p>
        </w:tc>
      </w:tr>
      <w:tr w:rsidR="004E2BE5" w14:paraId="355CD2DE" w14:textId="77777777" w:rsidTr="00155C42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E234E" w14:textId="77777777" w:rsidR="004E2BE5" w:rsidRDefault="004E2B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45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D296D" w14:textId="77777777" w:rsidR="004E2BE5" w:rsidRDefault="004E2B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Выявление и развитие </w:t>
            </w:r>
            <w:r w:rsidR="00ED7A96">
              <w:rPr>
                <w:b/>
                <w:sz w:val="28"/>
                <w:szCs w:val="28"/>
              </w:rPr>
              <w:t>способностей,</w:t>
            </w:r>
            <w:r>
              <w:rPr>
                <w:b/>
                <w:sz w:val="28"/>
                <w:szCs w:val="28"/>
              </w:rPr>
              <w:t xml:space="preserve"> обучающихся к научной (интеллектуальной), творческой, </w:t>
            </w:r>
          </w:p>
          <w:p w14:paraId="501AF604" w14:textId="77777777" w:rsidR="004E2BE5" w:rsidRDefault="004E2BE5">
            <w:pPr>
              <w:jc w:val="center"/>
            </w:pPr>
            <w:r>
              <w:rPr>
                <w:b/>
                <w:sz w:val="28"/>
                <w:szCs w:val="28"/>
              </w:rPr>
              <w:t>физкультурно-спортивной деятельности</w:t>
            </w:r>
          </w:p>
        </w:tc>
      </w:tr>
      <w:tr w:rsidR="00155C42" w14:paraId="6E3260E1" w14:textId="77777777" w:rsidTr="00155C42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25934" w14:textId="77777777" w:rsidR="00155C42" w:rsidRDefault="00155C42" w:rsidP="00224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4EF76" w14:textId="77777777" w:rsidR="00155C42" w:rsidRDefault="00155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авторской или модифицированной дополнительной общеобразовательной программы </w:t>
            </w:r>
          </w:p>
          <w:p w14:paraId="2E937E53" w14:textId="77777777" w:rsidR="00155C42" w:rsidRDefault="00155C42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6204C0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A5D2859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195B4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8FD26" w14:textId="77777777" w:rsidR="00155C42" w:rsidRDefault="00155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лицензии, ксерокопия титульного листа.</w:t>
            </w:r>
          </w:p>
          <w:p w14:paraId="2C545DB8" w14:textId="77777777" w:rsidR="00155C42" w:rsidRDefault="00155C42">
            <w:pPr>
              <w:rPr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C1730" w14:textId="77777777" w:rsidR="00155C42" w:rsidRDefault="00155C42">
            <w:r>
              <w:rPr>
                <w:sz w:val="28"/>
                <w:szCs w:val="28"/>
              </w:rPr>
              <w:t>Приложение 3.1</w:t>
            </w:r>
          </w:p>
        </w:tc>
      </w:tr>
      <w:tr w:rsidR="00155C42" w14:paraId="45836DD9" w14:textId="77777777" w:rsidTr="00155C42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B8CC7" w14:textId="77777777" w:rsidR="00155C42" w:rsidRDefault="00155C42" w:rsidP="00224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  <w:p w14:paraId="3F147DA4" w14:textId="77777777" w:rsidR="00155C42" w:rsidRDefault="00155C42" w:rsidP="00224F37">
            <w:pPr>
              <w:jc w:val="center"/>
              <w:rPr>
                <w:sz w:val="28"/>
                <w:szCs w:val="28"/>
              </w:rPr>
            </w:pPr>
          </w:p>
          <w:p w14:paraId="1024E422" w14:textId="77777777" w:rsidR="00155C42" w:rsidRDefault="00155C42" w:rsidP="00224F37">
            <w:pPr>
              <w:jc w:val="center"/>
              <w:rPr>
                <w:sz w:val="28"/>
                <w:szCs w:val="28"/>
              </w:rPr>
            </w:pPr>
          </w:p>
          <w:p w14:paraId="7250A0E0" w14:textId="77777777" w:rsidR="00155C42" w:rsidRDefault="00155C42" w:rsidP="00224F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897E1" w14:textId="77777777" w:rsidR="00155C42" w:rsidRDefault="00155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диагностики освоения обучающимися дополнительных общеобразовательных программ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2758CD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8865D94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0DDF2" w14:textId="77777777" w:rsidR="00155C42" w:rsidRDefault="00155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диагностики освоения обучающимися дополнительных общеобразовательных программ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F44F6" w14:textId="77777777" w:rsidR="00155C42" w:rsidRDefault="00155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–подтверждение, заверенная руководителем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5661D" w14:textId="77777777" w:rsidR="00155C42" w:rsidRDefault="00155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3.2</w:t>
            </w:r>
          </w:p>
          <w:p w14:paraId="14BB2AB9" w14:textId="77777777" w:rsidR="00155C42" w:rsidRDefault="00155C42">
            <w:pPr>
              <w:rPr>
                <w:sz w:val="28"/>
                <w:szCs w:val="28"/>
              </w:rPr>
            </w:pPr>
          </w:p>
          <w:p w14:paraId="6B62B9EB" w14:textId="77777777" w:rsidR="00155C42" w:rsidRDefault="00155C42">
            <w:pPr>
              <w:rPr>
                <w:sz w:val="28"/>
                <w:szCs w:val="28"/>
              </w:rPr>
            </w:pPr>
          </w:p>
        </w:tc>
      </w:tr>
      <w:tr w:rsidR="004E2BE5" w14:paraId="769FD539" w14:textId="77777777" w:rsidTr="00155C42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9F2E0" w14:textId="77777777" w:rsidR="004E2BE5" w:rsidRDefault="004E2BE5" w:rsidP="00224F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5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75B6F" w14:textId="77777777" w:rsidR="004E2BE5" w:rsidRDefault="004E2B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Личный вклад в повышение качества образования, совершенствование методов обучения и воспитания </w:t>
            </w:r>
          </w:p>
          <w:p w14:paraId="77CB85EA" w14:textId="77777777" w:rsidR="004E2BE5" w:rsidRDefault="004E2B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продуктивно</w:t>
            </w:r>
            <w:r w:rsidR="006352AD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 xml:space="preserve"> использовани</w:t>
            </w:r>
            <w:r w:rsidR="006352AD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 xml:space="preserve"> новых образовательных технологий, транслировани</w:t>
            </w:r>
            <w:r w:rsidR="006352AD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 xml:space="preserve">в педагогических </w:t>
            </w:r>
          </w:p>
          <w:p w14:paraId="55DD64FB" w14:textId="77777777" w:rsidR="004E2BE5" w:rsidRDefault="004E2B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коллективах опыта практических результатов своей профессиональной деятельности, </w:t>
            </w:r>
          </w:p>
          <w:p w14:paraId="2977DE81" w14:textId="77777777" w:rsidR="004E2BE5" w:rsidRDefault="004E2BE5">
            <w:pPr>
              <w:jc w:val="center"/>
            </w:pPr>
            <w:r>
              <w:rPr>
                <w:b/>
                <w:sz w:val="28"/>
                <w:szCs w:val="28"/>
              </w:rPr>
              <w:t>экспериментальной и инновационной</w:t>
            </w:r>
          </w:p>
        </w:tc>
      </w:tr>
      <w:tr w:rsidR="00155C42" w14:paraId="10A0B55A" w14:textId="77777777" w:rsidTr="00155C42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3EE28" w14:textId="77777777" w:rsidR="00155C42" w:rsidRDefault="00155C42" w:rsidP="00224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45783" w14:textId="77777777" w:rsidR="00155C42" w:rsidRDefault="00155C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опыта работы в рамках методических объединений на региональном уровне (за три года)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EE147B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6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4948EFF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E9E15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37679" w14:textId="77777777" w:rsidR="00155C42" w:rsidRDefault="00155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–подтверждение, заверенная руководителем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500E8" w14:textId="77777777" w:rsidR="00155C42" w:rsidRDefault="00155C42">
            <w:r>
              <w:rPr>
                <w:sz w:val="28"/>
                <w:szCs w:val="28"/>
              </w:rPr>
              <w:t>Приложение 4.1</w:t>
            </w:r>
          </w:p>
        </w:tc>
      </w:tr>
      <w:tr w:rsidR="00155C42" w14:paraId="34CA4624" w14:textId="77777777" w:rsidTr="00155C42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9F4EC" w14:textId="77777777" w:rsidR="00155C42" w:rsidRDefault="00155C42" w:rsidP="00224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5B031" w14:textId="77777777" w:rsidR="00155C42" w:rsidRDefault="00155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методических публикаций в сборниках материалов конференций, форумов, в периодических печатных или электронных изданиях не ниже регионального уровня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1512F4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6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88509F8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C274A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C2491" w14:textId="77777777" w:rsidR="00155C42" w:rsidRDefault="00155C42">
            <w:pPr>
              <w:rPr>
                <w:sz w:val="28"/>
                <w:szCs w:val="28"/>
              </w:rPr>
            </w:pPr>
          </w:p>
          <w:p w14:paraId="22738A9F" w14:textId="77777777" w:rsidR="00155C42" w:rsidRDefault="00155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Ксерокопии титульного листа и оглавления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9B53A" w14:textId="77777777" w:rsidR="00155C42" w:rsidRDefault="00155C42">
            <w:r>
              <w:rPr>
                <w:sz w:val="28"/>
                <w:szCs w:val="28"/>
              </w:rPr>
              <w:t>Приложение 4.2</w:t>
            </w:r>
          </w:p>
        </w:tc>
      </w:tr>
      <w:tr w:rsidR="00155C42" w14:paraId="1860FB88" w14:textId="77777777" w:rsidTr="005B175A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1A546" w14:textId="77777777" w:rsidR="00155C42" w:rsidRDefault="00155C42" w:rsidP="00224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4.3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E523C" w14:textId="77777777" w:rsidR="00155C42" w:rsidRDefault="00155C42">
            <w:pPr>
              <w:shd w:val="clear" w:color="auto" w:fill="FFFFFF"/>
              <w:ind w:right="2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и поддержка личного профессионального сайта, веб-страницы, электронного портфолио, профессионального блога </w:t>
            </w: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859F89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9463F81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F37EA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0F61B" w14:textId="77777777" w:rsidR="00155C42" w:rsidRDefault="00155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Справка-подтверждение, заверенная руководителем, скрин–шот для электронного источника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E4B71" w14:textId="77777777" w:rsidR="00155C42" w:rsidRDefault="00155C42">
            <w:r>
              <w:rPr>
                <w:sz w:val="28"/>
                <w:szCs w:val="28"/>
              </w:rPr>
              <w:t>Приложение 4.3</w:t>
            </w:r>
          </w:p>
        </w:tc>
      </w:tr>
      <w:tr w:rsidR="00155C42" w14:paraId="5E349556" w14:textId="77777777" w:rsidTr="005B175A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E3CD6" w14:textId="77777777" w:rsidR="00155C42" w:rsidRDefault="00155C42" w:rsidP="00224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0D2EE" w14:textId="77777777" w:rsidR="00155C42" w:rsidRDefault="00155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Признание профессионализма педагога дополнительного образования педагогическим сообществом</w:t>
            </w:r>
          </w:p>
          <w:p w14:paraId="2EF8D199" w14:textId="77777777" w:rsidR="00155C42" w:rsidRDefault="00155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ниже регионального уровня</w:t>
            </w: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8DABF5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80A9385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A3406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ABACC" w14:textId="77777777" w:rsidR="00155C42" w:rsidRDefault="00155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Отзыв-подтверждение </w:t>
            </w:r>
          </w:p>
          <w:p w14:paraId="481CFE2C" w14:textId="77777777" w:rsidR="00155C42" w:rsidRDefault="00155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соответствующего уровня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FC490" w14:textId="77777777" w:rsidR="00155C42" w:rsidRDefault="00155C42">
            <w:r>
              <w:rPr>
                <w:sz w:val="28"/>
                <w:szCs w:val="28"/>
              </w:rPr>
              <w:t>Приложение 4.4</w:t>
            </w:r>
          </w:p>
        </w:tc>
      </w:tr>
      <w:tr w:rsidR="00155C42" w14:paraId="687CE743" w14:textId="77777777" w:rsidTr="005B175A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1F9F5" w14:textId="77777777" w:rsidR="00155C42" w:rsidRDefault="00155C42" w:rsidP="00224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583350">
              <w:rPr>
                <w:sz w:val="28"/>
                <w:szCs w:val="28"/>
              </w:rPr>
              <w:t>5</w:t>
            </w:r>
          </w:p>
        </w:tc>
        <w:tc>
          <w:tcPr>
            <w:tcW w:w="4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EED31" w14:textId="77777777" w:rsidR="00155C42" w:rsidRDefault="00155C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поощрений и наград регионального или всероссийского уровня (без срока давности)</w:t>
            </w: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0E4BB1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97A8570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E061B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D33A4" w14:textId="77777777" w:rsidR="00155C42" w:rsidRDefault="00155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Ксерокопия документа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301E9" w14:textId="77777777" w:rsidR="00155C42" w:rsidRDefault="00155C42">
            <w:r>
              <w:rPr>
                <w:sz w:val="28"/>
                <w:szCs w:val="28"/>
              </w:rPr>
              <w:t>Приложение 4.</w:t>
            </w:r>
            <w:r w:rsidR="00224F37">
              <w:rPr>
                <w:sz w:val="28"/>
                <w:szCs w:val="28"/>
              </w:rPr>
              <w:t>5</w:t>
            </w:r>
          </w:p>
        </w:tc>
      </w:tr>
      <w:tr w:rsidR="00155C42" w14:paraId="7E8DB1FF" w14:textId="77777777" w:rsidTr="005B175A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0E835" w14:textId="77777777" w:rsidR="00155C42" w:rsidRDefault="00155C42" w:rsidP="00224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583350">
              <w:rPr>
                <w:sz w:val="28"/>
                <w:szCs w:val="28"/>
              </w:rPr>
              <w:t>6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909A6" w14:textId="77777777" w:rsidR="00155C42" w:rsidRDefault="00155C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Освоение дополнительных профессиональных программ повышения квалификации по профилю профессиональной деятельности </w:t>
            </w: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1421B0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E5D247F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DE184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18CCD" w14:textId="77777777" w:rsidR="00155C42" w:rsidRDefault="00155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Ксерокопия документа о повышении квалификации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35417" w14:textId="77777777" w:rsidR="00155C42" w:rsidRDefault="00155C42">
            <w:r>
              <w:rPr>
                <w:sz w:val="28"/>
                <w:szCs w:val="28"/>
              </w:rPr>
              <w:t>Приложение 4.</w:t>
            </w:r>
            <w:r w:rsidR="00224F37">
              <w:rPr>
                <w:sz w:val="28"/>
                <w:szCs w:val="28"/>
              </w:rPr>
              <w:t>6</w:t>
            </w:r>
          </w:p>
        </w:tc>
      </w:tr>
      <w:tr w:rsidR="00155C42" w14:paraId="3D1DE380" w14:textId="77777777" w:rsidTr="005B175A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273F5" w14:textId="77777777" w:rsidR="00155C42" w:rsidRDefault="00155C42" w:rsidP="00224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583350">
              <w:rPr>
                <w:sz w:val="28"/>
                <w:szCs w:val="28"/>
              </w:rPr>
              <w:t>7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73C46" w14:textId="77777777" w:rsidR="00155C42" w:rsidRDefault="00155C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общественно-значимых мероприятиях </w:t>
            </w: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AFFABB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F32C5B4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76833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55641" w14:textId="77777777" w:rsidR="00155C42" w:rsidRDefault="00155C4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Справка, заверенная руководителем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ABA67" w14:textId="77777777" w:rsidR="00155C42" w:rsidRDefault="00155C42">
            <w:r>
              <w:rPr>
                <w:sz w:val="28"/>
                <w:szCs w:val="28"/>
              </w:rPr>
              <w:t>Приложение 4.</w:t>
            </w:r>
            <w:r w:rsidR="00224F37">
              <w:rPr>
                <w:sz w:val="28"/>
                <w:szCs w:val="28"/>
              </w:rPr>
              <w:t>7</w:t>
            </w:r>
          </w:p>
        </w:tc>
      </w:tr>
      <w:tr w:rsidR="004E2BE5" w14:paraId="153E8A32" w14:textId="77777777" w:rsidTr="00155C42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D766C" w14:textId="77777777" w:rsidR="004E2BE5" w:rsidRDefault="004E2BE5" w:rsidP="00224F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5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4EDAB" w14:textId="77777777" w:rsidR="004E2BE5" w:rsidRDefault="004E2BE5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155C42" w14:paraId="5575BACA" w14:textId="77777777" w:rsidTr="005B175A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8682C" w14:textId="77777777" w:rsidR="00155C42" w:rsidRDefault="00155C42" w:rsidP="00224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128D1" w14:textId="77777777" w:rsidR="00155C42" w:rsidRDefault="00155C42">
            <w:pPr>
              <w:shd w:val="clear" w:color="auto" w:fill="FFFFFF"/>
              <w:ind w:right="2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Руководство работой профессиональных сообществ педагогов дополнительного образования </w:t>
            </w:r>
            <w:r w:rsidRPr="00155C42">
              <w:rPr>
                <w:sz w:val="28"/>
                <w:szCs w:val="28"/>
              </w:rPr>
              <w:t xml:space="preserve">не ниже муниципального уровня и участие на региональном уровне (за последние 3 года) </w:t>
            </w: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17A2AE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7C8D55D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E16B2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97033" w14:textId="77777777" w:rsidR="00155C42" w:rsidRDefault="00155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соответствующего уровня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21D94" w14:textId="77777777" w:rsidR="00155C42" w:rsidRDefault="00155C42">
            <w:r>
              <w:rPr>
                <w:sz w:val="28"/>
                <w:szCs w:val="28"/>
              </w:rPr>
              <w:t>Приложение 5.1</w:t>
            </w:r>
          </w:p>
        </w:tc>
      </w:tr>
      <w:tr w:rsidR="00155C42" w14:paraId="144D3802" w14:textId="77777777" w:rsidTr="005B175A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BB352" w14:textId="77777777" w:rsidR="00155C42" w:rsidRDefault="00155C42" w:rsidP="00224F3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B25C2" w14:textId="77777777" w:rsidR="00155C42" w:rsidRDefault="00155C42">
            <w:pPr>
              <w:jc w:val="both"/>
              <w:rPr>
                <w:sz w:val="28"/>
                <w:szCs w:val="28"/>
              </w:rPr>
            </w:pPr>
            <w:r w:rsidRPr="00155C42">
              <w:rPr>
                <w:sz w:val="28"/>
                <w:szCs w:val="28"/>
              </w:rPr>
              <w:t>Участие (руководство) в работе жюри, экспертных комиссий не ниже регионального уровня</w:t>
            </w: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945C90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5AFFF64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57B91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3427" w14:textId="77777777" w:rsidR="00155C42" w:rsidRDefault="00155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соответствующего уровня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7AB23" w14:textId="77777777" w:rsidR="00155C42" w:rsidRDefault="00155C42">
            <w:r>
              <w:rPr>
                <w:sz w:val="28"/>
                <w:szCs w:val="28"/>
              </w:rPr>
              <w:t>Приложение 5.2</w:t>
            </w:r>
          </w:p>
        </w:tc>
      </w:tr>
      <w:tr w:rsidR="00155C42" w14:paraId="24B29451" w14:textId="77777777" w:rsidTr="005B175A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A537B" w14:textId="77777777" w:rsidR="00155C42" w:rsidRDefault="00155C42" w:rsidP="00224F3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5.3.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17CB6" w14:textId="77777777" w:rsidR="00155C42" w:rsidRDefault="00155C42">
            <w:pPr>
              <w:jc w:val="both"/>
              <w:rPr>
                <w:sz w:val="28"/>
                <w:szCs w:val="28"/>
              </w:rPr>
            </w:pPr>
            <w:r w:rsidRPr="00155C42">
              <w:rPr>
                <w:sz w:val="28"/>
                <w:szCs w:val="28"/>
              </w:rPr>
              <w:t>Участие в инновационной (экспериментальной) деятельности не ниже регионального уровня  (за последние 3 года)</w:t>
            </w: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EA22AB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540B7B6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4A6CB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FA651" w14:textId="77777777" w:rsidR="00155C42" w:rsidRDefault="00155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соответствующего уровня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C52D6" w14:textId="77777777" w:rsidR="00155C42" w:rsidRDefault="00155C42">
            <w:r>
              <w:rPr>
                <w:sz w:val="28"/>
                <w:szCs w:val="28"/>
              </w:rPr>
              <w:t>Приложение 5.3</w:t>
            </w:r>
          </w:p>
        </w:tc>
      </w:tr>
      <w:tr w:rsidR="00155C42" w14:paraId="6CFFCDB1" w14:textId="77777777" w:rsidTr="005B175A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0A038" w14:textId="77777777" w:rsidR="00155C42" w:rsidRDefault="00155C42" w:rsidP="00224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F7869" w14:textId="77777777" w:rsidR="00155C42" w:rsidRDefault="00155C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опыта работы по разработке программно-методического сопровождения в системе повышения квалификации или работе творческой группы не ниже регионального уровня (за последние 3 года)</w:t>
            </w: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FB158F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376D860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7DB61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7DF80" w14:textId="77777777" w:rsidR="00155C42" w:rsidRDefault="00155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–подтверждение образовательной организации СПК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5DB04" w14:textId="77777777" w:rsidR="00155C42" w:rsidRDefault="00155C42">
            <w:r>
              <w:rPr>
                <w:sz w:val="28"/>
                <w:szCs w:val="28"/>
              </w:rPr>
              <w:t>Приложение 5.4</w:t>
            </w:r>
          </w:p>
        </w:tc>
      </w:tr>
      <w:tr w:rsidR="00155C42" w14:paraId="3FA84BB8" w14:textId="77777777" w:rsidTr="005B175A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2E3B5" w14:textId="77777777" w:rsidR="00155C42" w:rsidRDefault="00155C42" w:rsidP="00224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6650E" w14:textId="77777777" w:rsidR="00155C42" w:rsidRPr="00155C42" w:rsidRDefault="00155C4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Победитель, лауреат, дипломант профессиональных конкурсов, </w:t>
            </w:r>
            <w:r w:rsidR="009A6697">
              <w:rPr>
                <w:sz w:val="28"/>
                <w:szCs w:val="28"/>
              </w:rPr>
              <w:t>олимпиад и</w:t>
            </w:r>
            <w:r>
              <w:rPr>
                <w:sz w:val="28"/>
                <w:szCs w:val="28"/>
              </w:rPr>
              <w:t xml:space="preserve"> т. д.) не ниже регионального уровня (за последние 3года)</w:t>
            </w:r>
          </w:p>
          <w:p w14:paraId="573F9CCE" w14:textId="77777777" w:rsidR="00155C42" w:rsidRPr="00155C42" w:rsidRDefault="00155C42">
            <w:pPr>
              <w:shd w:val="clear" w:color="auto" w:fill="FFFFFF"/>
              <w:snapToGrid w:val="0"/>
              <w:ind w:right="201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6F790E" w14:textId="77777777" w:rsidR="00155C42" w:rsidRPr="00155C42" w:rsidRDefault="00155C42">
            <w:pPr>
              <w:snapToGrid w:val="0"/>
              <w:rPr>
                <w:i/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583EF58" w14:textId="77777777" w:rsidR="00155C42" w:rsidRPr="00155C42" w:rsidRDefault="00155C42">
            <w:pPr>
              <w:snapToGrid w:val="0"/>
              <w:rPr>
                <w:i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1D3F7" w14:textId="77777777" w:rsidR="00155C42" w:rsidRDefault="00155C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D9222" w14:textId="77777777" w:rsidR="00155C42" w:rsidRDefault="00155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Ксерокопия сертификата, диплома, грамоты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EF4E" w14:textId="77777777" w:rsidR="00155C42" w:rsidRDefault="00155C42">
            <w:r>
              <w:rPr>
                <w:sz w:val="28"/>
                <w:szCs w:val="28"/>
              </w:rPr>
              <w:t>Приложение 5.5</w:t>
            </w:r>
          </w:p>
        </w:tc>
      </w:tr>
    </w:tbl>
    <w:p w14:paraId="366D9727" w14:textId="77777777" w:rsidR="004E2BE5" w:rsidRDefault="004E2BE5">
      <w:pPr>
        <w:rPr>
          <w:sz w:val="28"/>
          <w:szCs w:val="28"/>
        </w:rPr>
      </w:pPr>
    </w:p>
    <w:p w14:paraId="254C8DAF" w14:textId="77777777" w:rsidR="004E2BE5" w:rsidRDefault="004E2BE5"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14:paraId="04E4363D" w14:textId="77777777" w:rsidR="004E2BE5" w:rsidRDefault="004E2BE5">
      <w:pPr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  <w:r>
        <w:rPr>
          <w:sz w:val="28"/>
          <w:szCs w:val="28"/>
        </w:rPr>
        <w:tab/>
      </w:r>
    </w:p>
    <w:p w14:paraId="42017676" w14:textId="77777777" w:rsidR="004E2BE5" w:rsidRDefault="004E2BE5">
      <w:pPr>
        <w:rPr>
          <w:sz w:val="28"/>
          <w:szCs w:val="28"/>
        </w:rPr>
      </w:pPr>
      <w:r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(подпись)</w:t>
      </w:r>
    </w:p>
    <w:p w14:paraId="4D2A5E77" w14:textId="77777777" w:rsidR="004E2BE5" w:rsidRDefault="004E2BE5">
      <w:pPr>
        <w:rPr>
          <w:sz w:val="28"/>
          <w:szCs w:val="28"/>
        </w:rPr>
      </w:pPr>
    </w:p>
    <w:p w14:paraId="6D76CDA6" w14:textId="77777777" w:rsidR="004E2BE5" w:rsidRDefault="004E2BE5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01BC5205" w14:textId="77777777" w:rsidR="004E2BE5" w:rsidRDefault="004E2BE5">
      <w:pPr>
        <w:rPr>
          <w:sz w:val="28"/>
          <w:szCs w:val="28"/>
        </w:rPr>
      </w:pPr>
      <w:r>
        <w:rPr>
          <w:sz w:val="28"/>
          <w:szCs w:val="28"/>
        </w:rPr>
        <w:t>Заместитель директора образовательной организации</w:t>
      </w:r>
    </w:p>
    <w:p w14:paraId="30A32EE8" w14:textId="77777777" w:rsidR="004E2BE5" w:rsidRDefault="004E2BE5">
      <w:pPr>
        <w:rPr>
          <w:sz w:val="28"/>
          <w:szCs w:val="28"/>
        </w:rPr>
      </w:pPr>
      <w:r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(подпись)</w:t>
      </w:r>
    </w:p>
    <w:p w14:paraId="7F4B50BF" w14:textId="77777777" w:rsidR="004E2BE5" w:rsidRDefault="004E2BE5">
      <w:pPr>
        <w:rPr>
          <w:sz w:val="28"/>
          <w:szCs w:val="28"/>
        </w:rPr>
      </w:pPr>
    </w:p>
    <w:p w14:paraId="0765B7C3" w14:textId="77777777" w:rsidR="004E2BE5" w:rsidRDefault="004E2BE5">
      <w:pPr>
        <w:rPr>
          <w:sz w:val="28"/>
          <w:szCs w:val="28"/>
        </w:rPr>
      </w:pPr>
      <w:r>
        <w:rPr>
          <w:sz w:val="28"/>
          <w:szCs w:val="28"/>
        </w:rPr>
        <w:t>ДОСТОВЕРНОСТЬ ПОКАЗАТЕЛЕЙ ПОДТВЕРЖДАЮ</w:t>
      </w:r>
    </w:p>
    <w:p w14:paraId="6447576E" w14:textId="77777777" w:rsidR="004E2BE5" w:rsidRDefault="004E2BE5">
      <w:pPr>
        <w:rPr>
          <w:sz w:val="28"/>
          <w:szCs w:val="28"/>
        </w:rPr>
      </w:pPr>
      <w:r>
        <w:rPr>
          <w:sz w:val="28"/>
          <w:szCs w:val="28"/>
        </w:rPr>
        <w:t>Директор образовательной организации</w:t>
      </w:r>
      <w:r>
        <w:rPr>
          <w:sz w:val="28"/>
          <w:szCs w:val="28"/>
        </w:rPr>
        <w:tab/>
      </w:r>
    </w:p>
    <w:p w14:paraId="1FF1FB84" w14:textId="77777777" w:rsidR="004E2BE5" w:rsidRDefault="004E2BE5">
      <w:pPr>
        <w:rPr>
          <w:sz w:val="28"/>
          <w:szCs w:val="28"/>
        </w:rPr>
      </w:pPr>
      <w:r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(подпись)</w:t>
      </w:r>
    </w:p>
    <w:p w14:paraId="214AC7A7" w14:textId="77777777" w:rsidR="004E2BE5" w:rsidRDefault="004E2BE5">
      <w:pPr>
        <w:rPr>
          <w:sz w:val="28"/>
          <w:szCs w:val="28"/>
        </w:rPr>
      </w:pPr>
    </w:p>
    <w:p w14:paraId="4CDA1D32" w14:textId="77777777" w:rsidR="004E2BE5" w:rsidRDefault="004E2BE5">
      <w:pPr>
        <w:rPr>
          <w:sz w:val="28"/>
          <w:szCs w:val="28"/>
        </w:rPr>
      </w:pPr>
      <w:r>
        <w:rPr>
          <w:sz w:val="28"/>
          <w:szCs w:val="28"/>
        </w:rPr>
        <w:t>М.п.</w:t>
      </w:r>
    </w:p>
    <w:p w14:paraId="669EE499" w14:textId="77777777" w:rsidR="004E2BE5" w:rsidRDefault="004E2BE5">
      <w:r>
        <w:rPr>
          <w:sz w:val="28"/>
          <w:szCs w:val="28"/>
        </w:rPr>
        <w:t>Дата</w:t>
      </w:r>
    </w:p>
    <w:sectPr w:rsidR="004E2BE5" w:rsidSect="007F1DF8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42"/>
    <w:rsid w:val="00155C42"/>
    <w:rsid w:val="00223B43"/>
    <w:rsid w:val="00224F37"/>
    <w:rsid w:val="002316DB"/>
    <w:rsid w:val="002D0BCE"/>
    <w:rsid w:val="00347D19"/>
    <w:rsid w:val="00390FCC"/>
    <w:rsid w:val="004E2BE5"/>
    <w:rsid w:val="00583350"/>
    <w:rsid w:val="005B175A"/>
    <w:rsid w:val="006352AD"/>
    <w:rsid w:val="00775D1C"/>
    <w:rsid w:val="007C455D"/>
    <w:rsid w:val="007F1DF8"/>
    <w:rsid w:val="00912D09"/>
    <w:rsid w:val="009A6697"/>
    <w:rsid w:val="009D7C4C"/>
    <w:rsid w:val="00AA67FA"/>
    <w:rsid w:val="00D168A9"/>
    <w:rsid w:val="00D33DBE"/>
    <w:rsid w:val="00DB205D"/>
    <w:rsid w:val="00ED7A96"/>
    <w:rsid w:val="00F93843"/>
    <w:rsid w:val="00FA2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A3CE69"/>
  <w15:docId w15:val="{DABAF513-17AF-4B2A-99FF-F564FB4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DF8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F1DF8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F1DF8"/>
  </w:style>
  <w:style w:type="character" w:customStyle="1" w:styleId="WW8Num1z1">
    <w:name w:val="WW8Num1z1"/>
    <w:rsid w:val="007F1DF8"/>
  </w:style>
  <w:style w:type="character" w:customStyle="1" w:styleId="WW8Num1z2">
    <w:name w:val="WW8Num1z2"/>
    <w:rsid w:val="007F1DF8"/>
  </w:style>
  <w:style w:type="character" w:customStyle="1" w:styleId="WW8Num1z3">
    <w:name w:val="WW8Num1z3"/>
    <w:rsid w:val="007F1DF8"/>
  </w:style>
  <w:style w:type="character" w:customStyle="1" w:styleId="WW8Num1z4">
    <w:name w:val="WW8Num1z4"/>
    <w:rsid w:val="007F1DF8"/>
  </w:style>
  <w:style w:type="character" w:customStyle="1" w:styleId="WW8Num1z5">
    <w:name w:val="WW8Num1z5"/>
    <w:rsid w:val="007F1DF8"/>
  </w:style>
  <w:style w:type="character" w:customStyle="1" w:styleId="WW8Num1z6">
    <w:name w:val="WW8Num1z6"/>
    <w:rsid w:val="007F1DF8"/>
  </w:style>
  <w:style w:type="character" w:customStyle="1" w:styleId="WW8Num1z7">
    <w:name w:val="WW8Num1z7"/>
    <w:rsid w:val="007F1DF8"/>
  </w:style>
  <w:style w:type="character" w:customStyle="1" w:styleId="WW8Num1z8">
    <w:name w:val="WW8Num1z8"/>
    <w:rsid w:val="007F1DF8"/>
  </w:style>
  <w:style w:type="character" w:customStyle="1" w:styleId="2">
    <w:name w:val="Основной шрифт абзаца2"/>
    <w:rsid w:val="007F1DF8"/>
  </w:style>
  <w:style w:type="character" w:customStyle="1" w:styleId="WW8Num2z0">
    <w:name w:val="WW8Num2z0"/>
    <w:rsid w:val="007F1DF8"/>
  </w:style>
  <w:style w:type="character" w:customStyle="1" w:styleId="WW8Num2z1">
    <w:name w:val="WW8Num2z1"/>
    <w:rsid w:val="007F1DF8"/>
  </w:style>
  <w:style w:type="character" w:customStyle="1" w:styleId="WW8Num2z2">
    <w:name w:val="WW8Num2z2"/>
    <w:rsid w:val="007F1DF8"/>
  </w:style>
  <w:style w:type="character" w:customStyle="1" w:styleId="WW8Num2z3">
    <w:name w:val="WW8Num2z3"/>
    <w:rsid w:val="007F1DF8"/>
  </w:style>
  <w:style w:type="character" w:customStyle="1" w:styleId="WW8Num2z4">
    <w:name w:val="WW8Num2z4"/>
    <w:rsid w:val="007F1DF8"/>
  </w:style>
  <w:style w:type="character" w:customStyle="1" w:styleId="WW8Num2z5">
    <w:name w:val="WW8Num2z5"/>
    <w:rsid w:val="007F1DF8"/>
  </w:style>
  <w:style w:type="character" w:customStyle="1" w:styleId="WW8Num2z6">
    <w:name w:val="WW8Num2z6"/>
    <w:rsid w:val="007F1DF8"/>
  </w:style>
  <w:style w:type="character" w:customStyle="1" w:styleId="WW8Num2z7">
    <w:name w:val="WW8Num2z7"/>
    <w:rsid w:val="007F1DF8"/>
  </w:style>
  <w:style w:type="character" w:customStyle="1" w:styleId="WW8Num2z8">
    <w:name w:val="WW8Num2z8"/>
    <w:rsid w:val="007F1DF8"/>
  </w:style>
  <w:style w:type="character" w:customStyle="1" w:styleId="10">
    <w:name w:val="Основной шрифт абзаца1"/>
    <w:rsid w:val="007F1DF8"/>
  </w:style>
  <w:style w:type="character" w:customStyle="1" w:styleId="a3">
    <w:name w:val="_Список Знак"/>
    <w:rsid w:val="007F1DF8"/>
    <w:rPr>
      <w:sz w:val="28"/>
      <w:szCs w:val="28"/>
      <w:lang w:val="ru-RU" w:bidi="ar-SA"/>
    </w:rPr>
  </w:style>
  <w:style w:type="character" w:customStyle="1" w:styleId="a4">
    <w:name w:val="Текст выноски Знак"/>
    <w:rsid w:val="007F1DF8"/>
    <w:rPr>
      <w:rFonts w:ascii="Segoe UI" w:hAnsi="Segoe UI" w:cs="Segoe UI"/>
      <w:sz w:val="18"/>
      <w:szCs w:val="18"/>
      <w:lang w:eastAsia="zh-CN"/>
    </w:rPr>
  </w:style>
  <w:style w:type="paragraph" w:customStyle="1" w:styleId="11">
    <w:name w:val="Заголовок1"/>
    <w:basedOn w:val="a"/>
    <w:next w:val="a5"/>
    <w:rsid w:val="007F1DF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7F1DF8"/>
    <w:pPr>
      <w:spacing w:after="140" w:line="288" w:lineRule="auto"/>
    </w:pPr>
  </w:style>
  <w:style w:type="paragraph" w:styleId="a6">
    <w:name w:val="List"/>
    <w:basedOn w:val="a5"/>
    <w:rsid w:val="007F1DF8"/>
    <w:rPr>
      <w:rFonts w:cs="Mangal"/>
    </w:rPr>
  </w:style>
  <w:style w:type="paragraph" w:styleId="a7">
    <w:name w:val="caption"/>
    <w:basedOn w:val="a"/>
    <w:qFormat/>
    <w:rsid w:val="007F1DF8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7F1DF8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7F1DF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7F1DF8"/>
    <w:pPr>
      <w:suppressLineNumbers/>
    </w:pPr>
    <w:rPr>
      <w:rFonts w:cs="Mangal"/>
    </w:rPr>
  </w:style>
  <w:style w:type="paragraph" w:customStyle="1" w:styleId="a8">
    <w:name w:val="_Список"/>
    <w:basedOn w:val="a"/>
    <w:rsid w:val="007F1DF8"/>
    <w:pPr>
      <w:spacing w:line="216" w:lineRule="auto"/>
      <w:ind w:left="571" w:hanging="197"/>
    </w:pPr>
    <w:rPr>
      <w:sz w:val="28"/>
      <w:szCs w:val="28"/>
    </w:rPr>
  </w:style>
  <w:style w:type="paragraph" w:customStyle="1" w:styleId="a9">
    <w:name w:val="Знак Знак Знак Знак"/>
    <w:basedOn w:val="a"/>
    <w:rsid w:val="007F1DF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a">
    <w:name w:val="Содержимое таблицы"/>
    <w:basedOn w:val="a"/>
    <w:rsid w:val="007F1DF8"/>
    <w:pPr>
      <w:suppressLineNumbers/>
    </w:pPr>
  </w:style>
  <w:style w:type="paragraph" w:customStyle="1" w:styleId="ab">
    <w:name w:val="Заголовок таблицы"/>
    <w:basedOn w:val="aa"/>
    <w:rsid w:val="007F1DF8"/>
    <w:pPr>
      <w:jc w:val="center"/>
    </w:pPr>
    <w:rPr>
      <w:b/>
      <w:bCs/>
    </w:rPr>
  </w:style>
  <w:style w:type="paragraph" w:styleId="ac">
    <w:name w:val="Balloon Text"/>
    <w:basedOn w:val="a"/>
    <w:rsid w:val="007F1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vera</dc:creator>
  <cp:lastModifiedBy>ДДТ</cp:lastModifiedBy>
  <cp:revision>2</cp:revision>
  <cp:lastPrinted>2016-10-05T11:44:00Z</cp:lastPrinted>
  <dcterms:created xsi:type="dcterms:W3CDTF">2024-03-25T11:05:00Z</dcterms:created>
  <dcterms:modified xsi:type="dcterms:W3CDTF">2024-03-25T11:05:00Z</dcterms:modified>
</cp:coreProperties>
</file>